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C1" w:rsidRPr="00AE620C" w:rsidRDefault="00B66FC1" w:rsidP="00674D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B66FC1" w:rsidRPr="00AE620C" w:rsidRDefault="00B66FC1" w:rsidP="00674D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B66FC1" w:rsidRPr="00AE620C" w:rsidRDefault="00B66FC1" w:rsidP="00674D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>Локомотивного городского округа</w:t>
      </w:r>
    </w:p>
    <w:p w:rsidR="00B66FC1" w:rsidRPr="00AE620C" w:rsidRDefault="00B66FC1" w:rsidP="00674D0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91015">
        <w:rPr>
          <w:rFonts w:ascii="Times New Roman" w:hAnsi="Times New Roman" w:cs="Times New Roman"/>
          <w:b w:val="0"/>
          <w:sz w:val="24"/>
          <w:szCs w:val="24"/>
        </w:rPr>
        <w:t xml:space="preserve"> 20 июня 2022г.№128</w:t>
      </w:r>
    </w:p>
    <w:p w:rsidR="00231960" w:rsidRPr="00302E6A" w:rsidRDefault="00231960" w:rsidP="00674D0F">
      <w:pPr>
        <w:pStyle w:val="ConsPlusNormal"/>
        <w:ind w:firstLine="539"/>
        <w:jc w:val="right"/>
        <w:rPr>
          <w:bCs/>
          <w:color w:val="000000" w:themeColor="text1"/>
        </w:rPr>
      </w:pPr>
    </w:p>
    <w:p w:rsidR="00851D9E" w:rsidRPr="00302E6A" w:rsidRDefault="00600083" w:rsidP="00674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674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RDefault="00511437" w:rsidP="00674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674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600083">
        <w:rPr>
          <w:rFonts w:ascii="Times New Roman" w:hAnsi="Times New Roman"/>
          <w:b/>
          <w:bCs/>
          <w:color w:val="000000" w:themeColor="text1"/>
          <w:sz w:val="28"/>
          <w:szCs w:val="28"/>
        </w:rPr>
        <w:t>Локомотивного городского округа</w:t>
      </w:r>
    </w:p>
    <w:p w:rsidR="00470FD9" w:rsidRPr="00302E6A" w:rsidRDefault="00470FD9" w:rsidP="00674D0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302E6A" w:rsidRDefault="00470FD9" w:rsidP="00674D0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302E6A" w:rsidRDefault="00762452" w:rsidP="00674D0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674D0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674D0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674D0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D1098B" w:rsidRDefault="00D1098B" w:rsidP="00674D0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098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ввод объекта в эксплуатацию» на территории </w:t>
      </w:r>
      <w:r>
        <w:rPr>
          <w:rFonts w:ascii="Times New Roman" w:hAnsi="Times New Roman"/>
          <w:sz w:val="28"/>
          <w:szCs w:val="28"/>
        </w:rPr>
        <w:t>Локомотивного</w:t>
      </w:r>
      <w:r w:rsidRPr="00D1098B">
        <w:rPr>
          <w:rFonts w:ascii="Times New Roman" w:hAnsi="Times New Roman"/>
          <w:sz w:val="28"/>
          <w:szCs w:val="28"/>
        </w:rPr>
        <w:t xml:space="preserve"> городского округа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на территории </w:t>
      </w:r>
      <w:r>
        <w:rPr>
          <w:rFonts w:ascii="Times New Roman" w:hAnsi="Times New Roman"/>
          <w:sz w:val="28"/>
          <w:szCs w:val="28"/>
        </w:rPr>
        <w:t>Локомотивного</w:t>
      </w:r>
      <w:r w:rsidRPr="00D1098B">
        <w:rPr>
          <w:rFonts w:ascii="Times New Roman" w:hAnsi="Times New Roman"/>
          <w:sz w:val="28"/>
          <w:szCs w:val="28"/>
        </w:rPr>
        <w:t xml:space="preserve"> городского округа (далее – муниципальная услуга) в соответствии со статьей 55 Градостроительного кодекса Российской Федерации</w:t>
      </w:r>
      <w:r w:rsidR="007A4A29" w:rsidRPr="00D10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0245" w:rsidRPr="00D109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67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674D0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67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674D0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674D0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67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6FC1" w:rsidRDefault="00B66FC1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D20AF" w:rsidRPr="00302E6A" w:rsidRDefault="006D20AF" w:rsidP="0067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2239E7" w:rsidRPr="00BE231C" w:rsidRDefault="00511437" w:rsidP="00674D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BE231C" w:rsidRPr="00BE231C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030F6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E231C" w:rsidRPr="00BE231C">
        <w:rPr>
          <w:rFonts w:ascii="Times New Roman" w:hAnsi="Times New Roman"/>
          <w:color w:val="000000" w:themeColor="text1"/>
          <w:sz w:val="28"/>
          <w:szCs w:val="28"/>
        </w:rPr>
        <w:t xml:space="preserve"> архитектуры и жилищно-коммунального хозяйства   Администрации Локомотивного городского округа</w:t>
      </w:r>
      <w:r w:rsidR="00DD7663" w:rsidRPr="00BE2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7663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proofErr w:type="gramStart"/>
      <w:r w:rsidR="00DD766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="00205247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DD766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73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D1098B" w:rsidRPr="00D10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ерриториальн</w:t>
      </w:r>
      <w:r w:rsidR="00773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="00D1098B" w:rsidRPr="00D10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отдел</w:t>
      </w:r>
      <w:r w:rsidR="00773A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D1098B" w:rsidRPr="00D10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231C" w:rsidRPr="00BE2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областного государственного автономного учреждения «Многофункциональный </w:t>
      </w:r>
      <w:r w:rsidR="00BE231C" w:rsidRPr="00BE2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центр предоставления государственных и муниципальных услуг Челябинской области»</w:t>
      </w:r>
      <w:r w:rsidR="00BE231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231C" w:rsidRPr="00BE2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Локомотивном городском округе</w:t>
      </w:r>
      <w:r w:rsidR="00BE231C" w:rsidRPr="00BE2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(далее – М</w:t>
      </w:r>
      <w:r w:rsidRPr="00BE231C">
        <w:rPr>
          <w:rFonts w:ascii="Times New Roman" w:hAnsi="Times New Roman"/>
          <w:color w:val="000000" w:themeColor="text1"/>
          <w:sz w:val="28"/>
          <w:szCs w:val="28"/>
        </w:rPr>
        <w:t>ногофункциональный центр)</w:t>
      </w:r>
    </w:p>
    <w:p w:rsidR="00511437" w:rsidRDefault="00BE231C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Адрес местонахождения 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2239E7">
        <w:rPr>
          <w:rFonts w:ascii="Times New Roman" w:hAnsi="Times New Roman"/>
          <w:color w:val="000000" w:themeColor="text1"/>
          <w:sz w:val="28"/>
          <w:szCs w:val="28"/>
        </w:rPr>
        <w:t xml:space="preserve"> и ее почтовый адрес: 457390, Челябинская область, п</w:t>
      </w:r>
      <w:proofErr w:type="gramStart"/>
      <w:r w:rsidR="002239E7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2239E7">
        <w:rPr>
          <w:rFonts w:ascii="Times New Roman" w:hAnsi="Times New Roman"/>
          <w:color w:val="000000" w:themeColor="text1"/>
          <w:sz w:val="28"/>
          <w:szCs w:val="28"/>
        </w:rPr>
        <w:t>окомотивный, ул.Мира,д.60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E231C">
        <w:rPr>
          <w:color w:val="00B0F0"/>
          <w:sz w:val="28"/>
          <w:szCs w:val="28"/>
        </w:rPr>
        <w:t xml:space="preserve"> </w:t>
      </w:r>
      <w:proofErr w:type="spellStart"/>
      <w:r w:rsidR="00205247"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 w:rsidR="00205247">
        <w:rPr>
          <w:rFonts w:ascii="Times New Roman" w:hAnsi="Times New Roman"/>
          <w:color w:val="000000" w:themeColor="text1"/>
          <w:sz w:val="28"/>
          <w:szCs w:val="28"/>
        </w:rPr>
        <w:t>. 317</w:t>
      </w:r>
      <w:r w:rsidRPr="00BE231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E231C" w:rsidRPr="00BE231C" w:rsidRDefault="00BE231C" w:rsidP="00BE231C">
      <w:pPr>
        <w:jc w:val="center"/>
        <w:rPr>
          <w:rFonts w:ascii="Times New Roman" w:hAnsi="Times New Roman"/>
          <w:b/>
          <w:sz w:val="28"/>
          <w:szCs w:val="28"/>
        </w:rPr>
      </w:pPr>
      <w:r w:rsidRPr="00BE231C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BE231C" w:rsidRPr="00BE231C" w:rsidTr="00BE231C">
        <w:tc>
          <w:tcPr>
            <w:tcW w:w="3199" w:type="dxa"/>
            <w:vAlign w:val="center"/>
          </w:tcPr>
          <w:p w:rsidR="00BE231C" w:rsidRPr="00BE231C" w:rsidRDefault="00BE231C" w:rsidP="00BE231C">
            <w:pPr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</w:tcPr>
          <w:p w:rsidR="00BE231C" w:rsidRPr="00BE231C" w:rsidRDefault="00BE231C" w:rsidP="00BE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BE231C" w:rsidRPr="00BE231C" w:rsidTr="00BE231C">
        <w:tc>
          <w:tcPr>
            <w:tcW w:w="3199" w:type="dxa"/>
          </w:tcPr>
          <w:p w:rsidR="00BE231C" w:rsidRPr="00BE231C" w:rsidRDefault="00BE231C" w:rsidP="00BE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BE231C" w:rsidRPr="00BE231C" w:rsidRDefault="00BE231C" w:rsidP="00BE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BE231C" w:rsidRPr="00BE231C" w:rsidTr="00BE231C">
        <w:tc>
          <w:tcPr>
            <w:tcW w:w="3199" w:type="dxa"/>
          </w:tcPr>
          <w:p w:rsidR="00BE231C" w:rsidRPr="00BE231C" w:rsidRDefault="00BE231C" w:rsidP="00BE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BE231C" w:rsidRPr="00BE231C" w:rsidRDefault="00BE231C" w:rsidP="00BE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BE231C" w:rsidRPr="00BE231C" w:rsidTr="00BE231C">
        <w:tc>
          <w:tcPr>
            <w:tcW w:w="3199" w:type="dxa"/>
          </w:tcPr>
          <w:p w:rsidR="00BE231C" w:rsidRPr="00BE231C" w:rsidRDefault="00BE231C" w:rsidP="00BE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BE231C" w:rsidRPr="00BE231C" w:rsidRDefault="00BE231C" w:rsidP="00BE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BE231C" w:rsidRPr="00BE231C" w:rsidTr="00BE231C">
        <w:tc>
          <w:tcPr>
            <w:tcW w:w="3199" w:type="dxa"/>
          </w:tcPr>
          <w:p w:rsidR="00BE231C" w:rsidRPr="00BE231C" w:rsidRDefault="00BE231C" w:rsidP="00BE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BE231C" w:rsidRPr="00BE231C" w:rsidRDefault="00BE231C" w:rsidP="00BE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BE231C" w:rsidRPr="00BE231C" w:rsidTr="00BE231C">
        <w:tc>
          <w:tcPr>
            <w:tcW w:w="3199" w:type="dxa"/>
          </w:tcPr>
          <w:p w:rsidR="00BE231C" w:rsidRPr="00BE231C" w:rsidRDefault="00BE231C" w:rsidP="00BE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BE231C" w:rsidRPr="00BE231C" w:rsidRDefault="00BE231C" w:rsidP="00BE231C">
            <w:pPr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BE231C" w:rsidRPr="00BE231C" w:rsidTr="00BE231C">
        <w:tc>
          <w:tcPr>
            <w:tcW w:w="3199" w:type="dxa"/>
          </w:tcPr>
          <w:p w:rsidR="00BE231C" w:rsidRPr="00BE231C" w:rsidRDefault="00BE231C" w:rsidP="00BE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BE231C" w:rsidRPr="00BE231C" w:rsidRDefault="00BE231C" w:rsidP="00BE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BE231C" w:rsidRPr="00BE231C" w:rsidTr="00BE231C">
        <w:tc>
          <w:tcPr>
            <w:tcW w:w="3199" w:type="dxa"/>
          </w:tcPr>
          <w:p w:rsidR="00BE231C" w:rsidRPr="00BE231C" w:rsidRDefault="00BE231C" w:rsidP="00BE2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BE231C" w:rsidRPr="00BE231C" w:rsidRDefault="00BE231C" w:rsidP="00BE2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BE231C" w:rsidRPr="00BE231C" w:rsidRDefault="00BE231C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39E7" w:rsidRPr="00773A52" w:rsidRDefault="00B66FC1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Адрес местонахо</w:t>
      </w:r>
      <w:r w:rsidR="002239E7">
        <w:rPr>
          <w:rFonts w:ascii="Times New Roman" w:hAnsi="Times New Roman"/>
          <w:color w:val="000000" w:themeColor="text1"/>
          <w:sz w:val="28"/>
          <w:szCs w:val="28"/>
        </w:rPr>
        <w:t xml:space="preserve">ждения </w:t>
      </w:r>
      <w:r w:rsidR="002052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Многофункционального центра</w:t>
      </w:r>
      <w:r w:rsidR="002239E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239E7" w:rsidRPr="002239E7">
        <w:rPr>
          <w:rFonts w:ascii="Times New Roman" w:hAnsi="Times New Roman"/>
          <w:szCs w:val="24"/>
        </w:rPr>
        <w:t xml:space="preserve"> </w:t>
      </w:r>
      <w:r w:rsidR="002239E7" w:rsidRPr="002239E7">
        <w:rPr>
          <w:rFonts w:ascii="Times New Roman" w:hAnsi="Times New Roman"/>
          <w:sz w:val="28"/>
          <w:szCs w:val="28"/>
        </w:rPr>
        <w:t xml:space="preserve">457390, Челябинская область, поселок городского типа. Локомотивный, улица Советская, дом 65, </w:t>
      </w:r>
      <w:r w:rsidR="00773A52" w:rsidRPr="00773A52">
        <w:rPr>
          <w:rFonts w:ascii="Times New Roman" w:hAnsi="Times New Roman"/>
          <w:color w:val="000000" w:themeColor="text1"/>
          <w:sz w:val="28"/>
          <w:szCs w:val="28"/>
        </w:rPr>
        <w:t>график работы: с понедельника по пятницу с 9-00 до 18-00, суббота с 9-00 до 17-00, без перерыва на обед</w:t>
      </w:r>
      <w:r w:rsidR="00773A5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6FC1" w:rsidRPr="00B66FC1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8(</w:t>
      </w:r>
      <w:r w:rsidR="00205247" w:rsidRPr="00B66FC1">
        <w:rPr>
          <w:rFonts w:ascii="Times New Roman" w:hAnsi="Times New Roman"/>
          <w:sz w:val="28"/>
          <w:szCs w:val="28"/>
        </w:rPr>
        <w:t>351</w:t>
      </w:r>
      <w:r w:rsidR="00205247">
        <w:rPr>
          <w:rFonts w:ascii="Times New Roman" w:hAnsi="Times New Roman"/>
          <w:sz w:val="28"/>
          <w:szCs w:val="28"/>
        </w:rPr>
        <w:t>-</w:t>
      </w:r>
      <w:r w:rsidR="00205247" w:rsidRPr="00B66FC1">
        <w:rPr>
          <w:rFonts w:ascii="Times New Roman" w:hAnsi="Times New Roman"/>
          <w:sz w:val="28"/>
          <w:szCs w:val="28"/>
        </w:rPr>
        <w:t>33</w:t>
      </w:r>
      <w:r w:rsidR="00205247">
        <w:rPr>
          <w:rFonts w:ascii="Times New Roman" w:hAnsi="Times New Roman"/>
          <w:sz w:val="28"/>
          <w:szCs w:val="28"/>
        </w:rPr>
        <w:t>)</w:t>
      </w:r>
      <w:r w:rsidR="00205247" w:rsidRPr="00B66FC1">
        <w:rPr>
          <w:rFonts w:ascii="Times New Roman" w:hAnsi="Times New Roman"/>
          <w:sz w:val="28"/>
          <w:szCs w:val="28"/>
        </w:rPr>
        <w:t>5</w:t>
      </w:r>
      <w:r w:rsidR="00205247">
        <w:rPr>
          <w:rFonts w:ascii="Times New Roman" w:hAnsi="Times New Roman"/>
          <w:sz w:val="28"/>
          <w:szCs w:val="28"/>
        </w:rPr>
        <w:t>-</w:t>
      </w:r>
      <w:r w:rsidR="00205247" w:rsidRPr="00B66FC1">
        <w:rPr>
          <w:rFonts w:ascii="Times New Roman" w:hAnsi="Times New Roman"/>
          <w:sz w:val="28"/>
          <w:szCs w:val="28"/>
        </w:rPr>
        <w:t>67</w:t>
      </w:r>
      <w:r w:rsidR="00205247">
        <w:rPr>
          <w:rFonts w:ascii="Times New Roman" w:hAnsi="Times New Roman"/>
          <w:sz w:val="28"/>
          <w:szCs w:val="28"/>
        </w:rPr>
        <w:t>-</w:t>
      </w:r>
      <w:r w:rsidR="00205247" w:rsidRPr="00B66FC1">
        <w:rPr>
          <w:rFonts w:ascii="Times New Roman" w:hAnsi="Times New Roman"/>
          <w:sz w:val="28"/>
          <w:szCs w:val="28"/>
        </w:rPr>
        <w:t>69</w:t>
      </w:r>
      <w:r w:rsidR="00B66F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или 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ногофункциональном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центре</w:t>
      </w:r>
      <w:proofErr w:type="gramEnd"/>
      <w:r w:rsidR="00B66F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FC1" w:rsidRPr="00B66FC1">
        <w:rPr>
          <w:rFonts w:ascii="Times New Roman" w:hAnsi="Times New Roman"/>
          <w:sz w:val="28"/>
          <w:szCs w:val="28"/>
        </w:rPr>
        <w:t>8(351-33)5-67-93</w:t>
      </w:r>
      <w:r w:rsidR="00B66FC1" w:rsidRPr="00B66FC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11437" w:rsidRPr="00302E6A" w:rsidRDefault="00511437" w:rsidP="00205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66FC1">
        <w:rPr>
          <w:sz w:val="28"/>
          <w:szCs w:val="28"/>
        </w:rPr>
        <w:t>а</w:t>
      </w:r>
      <w:r w:rsidR="00B66FC1" w:rsidRPr="00B66FC1">
        <w:rPr>
          <w:rFonts w:ascii="Times New Roman" w:hAnsi="Times New Roman"/>
          <w:sz w:val="28"/>
          <w:szCs w:val="28"/>
        </w:rPr>
        <w:t xml:space="preserve">дрес электронной почты 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B66FC1" w:rsidRPr="00B66FC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66FC1" w:rsidRPr="00B66FC1">
        <w:rPr>
          <w:rFonts w:ascii="Times New Roman" w:hAnsi="Times New Roman"/>
          <w:sz w:val="28"/>
          <w:szCs w:val="28"/>
          <w:lang w:val="en-US"/>
        </w:rPr>
        <w:t>AdminLGO</w:t>
      </w:r>
      <w:proofErr w:type="spellEnd"/>
      <w:r w:rsidR="00B66FC1" w:rsidRPr="00B66FC1">
        <w:rPr>
          <w:rFonts w:ascii="Times New Roman" w:hAnsi="Times New Roman"/>
          <w:sz w:val="28"/>
          <w:szCs w:val="28"/>
        </w:rPr>
        <w:t>@</w:t>
      </w:r>
      <w:r w:rsidR="00B66FC1" w:rsidRPr="00B66FC1">
        <w:rPr>
          <w:rFonts w:ascii="Times New Roman" w:hAnsi="Times New Roman"/>
          <w:sz w:val="28"/>
          <w:szCs w:val="28"/>
          <w:lang w:val="en-US"/>
        </w:rPr>
        <w:t>rambler</w:t>
      </w:r>
      <w:r w:rsidR="00B66FC1" w:rsidRPr="00B66FC1">
        <w:rPr>
          <w:rFonts w:ascii="Times New Roman" w:hAnsi="Times New Roman"/>
          <w:sz w:val="28"/>
          <w:szCs w:val="28"/>
        </w:rPr>
        <w:t>.</w:t>
      </w:r>
      <w:proofErr w:type="spellStart"/>
      <w:r w:rsidR="00B66FC1" w:rsidRPr="00B66F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674D0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674D0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6F2FD7" w:rsidRPr="006F2FD7">
        <w:rPr>
          <w:rFonts w:ascii="Times New Roman" w:hAnsi="Times New Roman"/>
          <w:color w:val="000000" w:themeColor="text1"/>
          <w:sz w:val="28"/>
          <w:szCs w:val="28"/>
        </w:rPr>
        <w:t xml:space="preserve">https://rgu.gov74.ru/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2B27" w:rsidRDefault="00511437" w:rsidP="00674D0F">
      <w:pPr>
        <w:spacing w:after="0" w:line="240" w:lineRule="auto"/>
        <w:ind w:firstLine="567"/>
        <w:jc w:val="both"/>
        <w:rPr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DD766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2FF4" w:rsidRPr="00132FF4">
        <w:rPr>
          <w:rFonts w:ascii="Times New Roman" w:hAnsi="Times New Roman"/>
          <w:sz w:val="28"/>
          <w:szCs w:val="28"/>
          <w:lang w:val="en-US"/>
        </w:rPr>
        <w:t>http</w:t>
      </w:r>
      <w:r w:rsidR="00132FF4" w:rsidRPr="00132FF4">
        <w:rPr>
          <w:rFonts w:ascii="Times New Roman" w:hAnsi="Times New Roman"/>
          <w:sz w:val="28"/>
          <w:szCs w:val="28"/>
        </w:rPr>
        <w:t>://</w:t>
      </w:r>
      <w:proofErr w:type="spellStart"/>
      <w:r w:rsidR="00132FF4" w:rsidRPr="00132FF4">
        <w:rPr>
          <w:rFonts w:ascii="Times New Roman" w:hAnsi="Times New Roman"/>
          <w:sz w:val="28"/>
          <w:szCs w:val="28"/>
          <w:lang w:val="en-US"/>
        </w:rPr>
        <w:t>zato</w:t>
      </w:r>
      <w:proofErr w:type="spellEnd"/>
      <w:r w:rsidR="00132FF4" w:rsidRPr="00132FF4">
        <w:rPr>
          <w:rFonts w:ascii="Times New Roman" w:hAnsi="Times New Roman"/>
          <w:sz w:val="28"/>
          <w:szCs w:val="28"/>
        </w:rPr>
        <w:t>-</w:t>
      </w:r>
      <w:proofErr w:type="spellStart"/>
      <w:r w:rsidR="00132FF4" w:rsidRPr="00132FF4">
        <w:rPr>
          <w:rFonts w:ascii="Times New Roman" w:hAnsi="Times New Roman"/>
          <w:sz w:val="28"/>
          <w:szCs w:val="28"/>
          <w:lang w:val="en-US"/>
        </w:rPr>
        <w:t>lokomotivny</w:t>
      </w:r>
      <w:proofErr w:type="spellEnd"/>
      <w:r w:rsidR="00132FF4" w:rsidRPr="00132FF4">
        <w:rPr>
          <w:rFonts w:ascii="Times New Roman" w:hAnsi="Times New Roman"/>
          <w:sz w:val="28"/>
          <w:szCs w:val="28"/>
        </w:rPr>
        <w:t>.</w:t>
      </w:r>
      <w:proofErr w:type="spellStart"/>
      <w:r w:rsidR="00132FF4" w:rsidRPr="00132FF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32FF4" w:rsidRPr="00132FF4">
        <w:rPr>
          <w:rFonts w:ascii="Times New Roman" w:hAnsi="Times New Roman"/>
          <w:sz w:val="28"/>
          <w:szCs w:val="28"/>
        </w:rPr>
        <w:t xml:space="preserve"> , в государственной информационной системе </w:t>
      </w:r>
      <w:proofErr w:type="spellStart"/>
      <w:r w:rsidR="00132FF4" w:rsidRPr="00132FF4">
        <w:rPr>
          <w:rFonts w:ascii="Times New Roman" w:hAnsi="Times New Roman"/>
          <w:sz w:val="28"/>
          <w:szCs w:val="28"/>
        </w:rPr>
        <w:t>www.gosuslugi.ru</w:t>
      </w:r>
      <w:proofErr w:type="spellEnd"/>
      <w:r w:rsidR="00132FF4" w:rsidRPr="00132FF4">
        <w:rPr>
          <w:rFonts w:ascii="Times New Roman" w:hAnsi="Times New Roman"/>
          <w:sz w:val="28"/>
          <w:szCs w:val="28"/>
        </w:rPr>
        <w:t xml:space="preserve"> (далее - федеральный портал).</w:t>
      </w:r>
      <w:r w:rsidR="00132FF4" w:rsidRPr="00E96A7F">
        <w:rPr>
          <w:szCs w:val="28"/>
        </w:rPr>
        <w:t xml:space="preserve"> </w:t>
      </w:r>
    </w:p>
    <w:p w:rsidR="00511437" w:rsidRPr="00302E6A" w:rsidRDefault="00511437" w:rsidP="00674D0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D7663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многофункционального центра.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D7663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и многофункционального центра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205247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DC447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EB42A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EB42A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674D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D7663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1.7. По письменному обращению должностное лицо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D7663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органа, ответственного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центра</w:t>
      </w:r>
      <w:r w:rsidR="00471485" w:rsidRPr="004714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(в</w:t>
      </w:r>
      <w:r w:rsidR="00471485" w:rsidRPr="0047148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Приложении</w:t>
      </w:r>
      <w:r w:rsidR="00471485" w:rsidRPr="0047148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№10</w:t>
      </w:r>
      <w:r w:rsidR="00471485" w:rsidRPr="0047148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к</w:t>
      </w:r>
      <w:r w:rsidR="00471485" w:rsidRPr="0047148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Административному</w:t>
      </w:r>
      <w:r w:rsidR="00471485" w:rsidRPr="00471485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регламенту)</w:t>
      </w:r>
      <w:r w:rsidRPr="004714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органа, ответственного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номер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:rsidR="00471485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</w:t>
      </w:r>
      <w:r w:rsidR="00471485" w:rsidRPr="00471485">
        <w:rPr>
          <w:rFonts w:ascii="Times New Roman" w:hAnsi="Times New Roman"/>
          <w:sz w:val="28"/>
          <w:szCs w:val="28"/>
        </w:rPr>
        <w:t xml:space="preserve"> </w:t>
      </w:r>
      <w:r w:rsidR="00471485">
        <w:rPr>
          <w:rFonts w:ascii="Times New Roman" w:hAnsi="Times New Roman"/>
          <w:sz w:val="28"/>
          <w:szCs w:val="28"/>
        </w:rPr>
        <w:t>(</w:t>
      </w:r>
      <w:r w:rsidR="00471485" w:rsidRPr="00471485">
        <w:rPr>
          <w:rFonts w:ascii="Times New Roman" w:hAnsi="Times New Roman"/>
          <w:sz w:val="28"/>
          <w:szCs w:val="28"/>
        </w:rPr>
        <w:t>в</w:t>
      </w:r>
      <w:r w:rsidR="00471485" w:rsidRPr="0047148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Приложении</w:t>
      </w:r>
      <w:r w:rsidR="00471485" w:rsidRPr="0047148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№10</w:t>
      </w:r>
      <w:r w:rsidR="00471485" w:rsidRPr="0047148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к</w:t>
      </w:r>
      <w:r w:rsidR="00471485" w:rsidRPr="0047148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Административному</w:t>
      </w:r>
      <w:r w:rsidR="00471485" w:rsidRPr="00471485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71485" w:rsidRPr="00471485">
        <w:rPr>
          <w:rFonts w:ascii="Times New Roman" w:hAnsi="Times New Roman"/>
          <w:sz w:val="28"/>
          <w:szCs w:val="28"/>
        </w:rPr>
        <w:t>регламенту)</w:t>
      </w:r>
      <w:r w:rsidR="00471485" w:rsidRPr="004714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DD7663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а также в </w:t>
      </w:r>
      <w:r w:rsidR="00B6469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D1098B" w:rsidRDefault="00D1098B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762452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B6469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B6469A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0B3F69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D1098B" w:rsidRDefault="00D1098B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</w:t>
      </w:r>
      <w:r w:rsidR="00B646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 Наименование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 услуги - "Выдача разрешения на ввод объекта в эксплуатацию"</w:t>
      </w:r>
      <w:r w:rsidR="00B646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</w:t>
      </w:r>
      <w:proofErr w:type="gramStart"/>
      <w:r w:rsidR="00B646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е-</w:t>
      </w:r>
      <w:proofErr w:type="gramEnd"/>
      <w:r w:rsidR="00B646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муниципальная услуга)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0B3F69" w:rsidRPr="00302E6A" w:rsidRDefault="000B3F69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B6469A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0B3F69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органа местного самоуправления (организации), предоставляющего муниципальную услугу</w:t>
      </w:r>
    </w:p>
    <w:p w:rsidR="000B3F69" w:rsidRPr="00302E6A" w:rsidRDefault="000B3F69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6469A" w:rsidRDefault="00B6469A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униципальная услуга предос</w:t>
      </w:r>
      <w:r w:rsidR="00600083">
        <w:rPr>
          <w:rFonts w:ascii="Times New Roman" w:hAnsi="Times New Roman"/>
          <w:bCs/>
          <w:color w:val="000000" w:themeColor="text1"/>
          <w:sz w:val="28"/>
          <w:szCs w:val="28"/>
        </w:rPr>
        <w:t>тавляется Администрацией Локомотивного городского округа</w:t>
      </w:r>
      <w:r w:rsidR="00B22B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непосредственно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Управлением</w:t>
      </w:r>
      <w:r w:rsidR="00B22B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Архитектуры</w:t>
      </w:r>
      <w:r w:rsidR="00B22B27" w:rsidRPr="00B22B27">
        <w:rPr>
          <w:szCs w:val="28"/>
        </w:rPr>
        <w:t xml:space="preserve"> </w:t>
      </w:r>
      <w:r w:rsidR="00B22B27" w:rsidRPr="00B22B2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B22B27" w:rsidRPr="00B22B27">
        <w:rPr>
          <w:rFonts w:ascii="Times New Roman" w:hAnsi="Times New Roman"/>
          <w:sz w:val="28"/>
          <w:szCs w:val="28"/>
        </w:rPr>
        <w:t xml:space="preserve"> Администрации Локомотивного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6469A" w:rsidRPr="00B6469A" w:rsidRDefault="00600083" w:rsidP="00B6469A">
      <w:pPr>
        <w:ind w:left="216" w:right="2" w:firstLine="709"/>
        <w:jc w:val="both"/>
        <w:rPr>
          <w:rFonts w:ascii="Times New Roman" w:hAnsi="Times New Roman"/>
          <w:color w:val="000000" w:themeColor="text1"/>
        </w:rPr>
      </w:pPr>
      <w:r w:rsidRPr="00B22B2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B6469A" w:rsidRPr="00B6469A">
        <w:rPr>
          <w:rFonts w:ascii="Times New Roman" w:hAnsi="Times New Roman"/>
          <w:color w:val="000000" w:themeColor="text1"/>
          <w:sz w:val="28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67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469A" w:rsidRDefault="000B3F69" w:rsidP="00B64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</w:t>
      </w:r>
    </w:p>
    <w:p w:rsidR="000B3F69" w:rsidRPr="00302E6A" w:rsidRDefault="00B6469A" w:rsidP="00B64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регулирующие предоставление </w:t>
      </w:r>
      <w:r w:rsidR="000B3F69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proofErr w:type="gramEnd"/>
    </w:p>
    <w:p w:rsidR="000B3F69" w:rsidRPr="00302E6A" w:rsidRDefault="000B3F69" w:rsidP="0067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469A" w:rsidRPr="00B6469A" w:rsidRDefault="00CE7745" w:rsidP="00B6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</w:t>
      </w:r>
      <w:r w:rsidRPr="00B646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</w:t>
      </w:r>
      <w:r w:rsidR="00B6469A" w:rsidRPr="00B6469A">
        <w:rPr>
          <w:rFonts w:ascii="Times New Roman" w:hAnsi="Times New Roman"/>
          <w:color w:val="000000" w:themeColor="text1"/>
          <w:sz w:val="28"/>
          <w:szCs w:val="28"/>
        </w:rPr>
        <w:t>Перечень нормативных правовых актов: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1) Земельный кодекс Российской Федерации от 25.10.2001г. №136-ФЗ;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2) Градостроительный кодекс Российской Федерации от 29.12.2004г.        №190-ФЗ;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3) Федеральный закон от 29.12.2004г. № 191-ФЗ «О введении в действие Градостроительного кодекса Российской Федерации»;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4) Федеральный </w:t>
      </w:r>
      <w:hyperlink r:id="rId8" w:tooltip="Ссылка на КонсультантПлюс" w:history="1">
        <w:r w:rsidRPr="00B6469A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B6469A" w:rsidRPr="00B6469A" w:rsidRDefault="00B6469A" w:rsidP="00B6469A">
      <w:pPr>
        <w:tabs>
          <w:tab w:val="left" w:pos="1177"/>
        </w:tabs>
        <w:spacing w:after="0" w:line="240" w:lineRule="auto"/>
        <w:ind w:right="21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5) Постановление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РФ от 26.03.2016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236 «О требованиях к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предоставлению</w:t>
      </w:r>
      <w:r w:rsidRPr="00B6469A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6469A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B6469A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B6469A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Pr="00B6469A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6469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B6469A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услуг»;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6)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lastRenderedPageBreak/>
        <w:t>7) Федеральный закон от 27.07.2010 № 210-ФЗ «Об организации предоставления государственных и муниципальных услуг»;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8) Федеральный закон от 27.07.2006г. № 152-ФЗ «О персональных данных»;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B6469A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Федеральный закон от 24.07.2007г. № 221-ФЗ «О государственном кадастре недвижимости»;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10) Федеральный </w:t>
      </w:r>
      <w:hyperlink r:id="rId9" w:tooltip="Ссылка на КонсультантПлюс" w:history="1">
        <w:r w:rsidRPr="00B6469A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 от 02.05.2006г. № 59-ФЗ «О порядке рассмотрения обращений граждан Российской Федерации»;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11) Приказ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Pr="00B6469A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12) Устав Локомотивного городского округа;</w:t>
      </w:r>
    </w:p>
    <w:p w:rsidR="00B6469A" w:rsidRPr="00B6469A" w:rsidRDefault="00B6469A" w:rsidP="00B646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13) </w:t>
      </w:r>
      <w:r w:rsidRPr="00C774A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Управлении архитектуры и жилищно-коммунального хозяйства   Администрации Локомотивного городского округа, утвержденное </w:t>
      </w:r>
      <w:r w:rsidR="00C774AA" w:rsidRPr="00C774AA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Локомоти</w:t>
      </w:r>
      <w:r w:rsidR="002B103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774AA" w:rsidRPr="00C774AA">
        <w:rPr>
          <w:rFonts w:ascii="Times New Roman" w:hAnsi="Times New Roman"/>
          <w:color w:val="000000" w:themeColor="text1"/>
          <w:sz w:val="28"/>
          <w:szCs w:val="28"/>
        </w:rPr>
        <w:t xml:space="preserve">ного городского округа </w:t>
      </w:r>
      <w:r w:rsidRPr="00C774A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774AA" w:rsidRPr="00C774AA">
        <w:rPr>
          <w:rFonts w:ascii="Times New Roman" w:hAnsi="Times New Roman"/>
          <w:color w:val="000000" w:themeColor="text1"/>
          <w:sz w:val="28"/>
          <w:szCs w:val="28"/>
        </w:rPr>
        <w:t>14.05.2021</w:t>
      </w:r>
      <w:r w:rsidRPr="00C774AA">
        <w:rPr>
          <w:rFonts w:ascii="Times New Roman" w:hAnsi="Times New Roman"/>
          <w:color w:val="000000" w:themeColor="text1"/>
          <w:sz w:val="28"/>
          <w:szCs w:val="28"/>
        </w:rPr>
        <w:t xml:space="preserve">г. № </w:t>
      </w:r>
      <w:r w:rsidR="00C774AA" w:rsidRPr="00C774AA">
        <w:rPr>
          <w:rFonts w:ascii="Times New Roman" w:hAnsi="Times New Roman"/>
          <w:color w:val="000000" w:themeColor="text1"/>
          <w:sz w:val="28"/>
          <w:szCs w:val="28"/>
        </w:rPr>
        <w:t>129</w:t>
      </w:r>
      <w:r w:rsidRPr="00C774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469A" w:rsidRDefault="00B6469A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9D027E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</w:t>
      </w:r>
      <w:r w:rsidR="00C60E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предоставление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674D0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674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E07ED9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Заявитель или его представитель представляет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9D3DC3">
        <w:rPr>
          <w:color w:val="000000" w:themeColor="text1"/>
        </w:rPr>
        <w:t>Уполномоченный орган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</w:t>
      </w:r>
      <w:proofErr w:type="gramEnd"/>
      <w:r w:rsidRPr="00302E6A">
        <w:rPr>
          <w:bCs/>
          <w:color w:val="000000" w:themeColor="text1"/>
        </w:rPr>
        <w:t xml:space="preserve">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</w:t>
      </w:r>
      <w:proofErr w:type="spellStart"/>
      <w:r w:rsidR="00E8268E" w:rsidRPr="00302E6A">
        <w:rPr>
          <w:bCs/>
          <w:color w:val="000000" w:themeColor="text1"/>
        </w:rPr>
        <w:t>д</w:t>
      </w:r>
      <w:proofErr w:type="spellEnd"/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федеральной государственной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proofErr w:type="spellStart"/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Государственную корпорацию по космической деятельности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исключительно в электронной форме в случае, если проектная документация объекта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 w:rsidR="009D3DC3" w:rsidRPr="009D3DC3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объекта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эксплуатацию </w:t>
      </w:r>
      <w:r w:rsidR="009D3DC3" w:rsidRPr="009D3DC3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9D3DC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 на бумажном носителе посредством личного обращения в </w:t>
      </w:r>
      <w:r w:rsidR="00C774AA" w:rsidRPr="009D3DC3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 на бумажном носителе посредством обращения в </w:t>
      </w:r>
      <w:r w:rsidR="009D3DC3" w:rsidRPr="009D3DC3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через многофункциональный центр в соответствии с соглашением о взаимодействии между </w:t>
      </w:r>
      <w:r w:rsidR="00DA3341" w:rsidRPr="00DA3341">
        <w:rPr>
          <w:rFonts w:ascii="Times New Roman" w:hAnsi="Times New Roman"/>
          <w:color w:val="000000" w:themeColor="text1"/>
          <w:spacing w:val="1"/>
          <w:sz w:val="28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</w:t>
      </w:r>
      <w:r w:rsidR="00DA3341" w:rsidRPr="00DA3341">
        <w:rPr>
          <w:rFonts w:ascii="Times New Roman" w:hAnsi="Times New Roman"/>
          <w:color w:val="000000" w:themeColor="text1"/>
          <w:sz w:val="28"/>
        </w:rPr>
        <w:t xml:space="preserve"> (далее - ОГАУ «МФЦ Челябинской области») и администрацией </w:t>
      </w:r>
      <w:r w:rsidR="00DA3341" w:rsidRPr="00DA334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Локомотивного городского органа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заключенным в соответствии с постановлением Правительства Российской Федерации от 27 сентября 2011 г. № 797 "О взаимодействии между многофункциональными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6D1E" w:rsidRPr="00302E6A" w:rsidRDefault="00A56D1E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D3DC3" w:rsidRDefault="00A56D1E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</w:t>
      </w:r>
      <w:r w:rsidR="00A6410B">
        <w:rPr>
          <w:rFonts w:ascii="Times New Roman" w:hAnsi="Times New Roman"/>
          <w:b/>
          <w:bCs/>
          <w:color w:val="000000" w:themeColor="text1"/>
          <w:sz w:val="28"/>
          <w:szCs w:val="28"/>
        </w:rPr>
        <w:t>ом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центр</w:t>
      </w:r>
      <w:r w:rsidR="00A6410B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особенности предоставления </w:t>
      </w:r>
      <w:r w:rsidR="009D3DC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</w:p>
    <w:p w:rsidR="00A56D1E" w:rsidRPr="00302E6A" w:rsidRDefault="00A56D1E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 по экстерриториальному принципу и особенности</w:t>
      </w:r>
      <w:r w:rsidR="009D3DC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 в электронной форме</w:t>
      </w:r>
    </w:p>
    <w:p w:rsidR="00A56D1E" w:rsidRPr="00302E6A" w:rsidRDefault="00A56D1E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A3341" w:rsidRPr="00DA3341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</w:t>
      </w:r>
      <w:r w:rsidR="00DA3341" w:rsidRPr="00DA3341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2.8. Исчерпывающий перечень документов, необходимых для предоставления </w:t>
      </w:r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услуги, подлежащих представлению заявителем самостоятельно: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DA3341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36297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а документ, выданный заявителем,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являющимся физическим лицом, - усиленной квалифицированной электронной подписью нотариуса;</w:t>
      </w:r>
      <w:proofErr w:type="gramEnd"/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 документ, подтверждающий заключение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DA334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56D1E" w:rsidRPr="00302E6A" w:rsidRDefault="00A56D1E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</w:t>
      </w:r>
      <w:r w:rsidR="00DA3341">
        <w:rPr>
          <w:bCs/>
          <w:color w:val="000000" w:themeColor="text1"/>
        </w:rPr>
        <w:t xml:space="preserve">муниципальной </w:t>
      </w:r>
      <w:r w:rsidRPr="00302E6A">
        <w:rPr>
          <w:bCs/>
          <w:color w:val="000000" w:themeColor="text1"/>
        </w:rPr>
        <w:t xml:space="preserve">услуги документов (их копий или сведений, содержащиеся в них), которые запрашиваются </w:t>
      </w:r>
      <w:r w:rsidR="00DA3341">
        <w:rPr>
          <w:color w:val="000000" w:themeColor="text1"/>
        </w:rPr>
        <w:t>Уполномоченным органом</w:t>
      </w:r>
      <w:r w:rsidR="00362971">
        <w:rPr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302E6A">
        <w:rPr>
          <w:bCs/>
          <w:color w:val="000000" w:themeColor="text1"/>
        </w:rPr>
        <w:t xml:space="preserve"> </w:t>
      </w:r>
      <w:proofErr w:type="gramStart"/>
      <w:r w:rsidRPr="00302E6A">
        <w:rPr>
          <w:color w:val="000000" w:themeColor="text1"/>
        </w:rPr>
        <w:t>которых</w:t>
      </w:r>
      <w:proofErr w:type="gramEnd"/>
      <w:r w:rsidRPr="00302E6A">
        <w:rPr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образование земельного участка;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E858EB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 и подпунктах "г"-"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</w:t>
      </w:r>
      <w:r w:rsidR="00DA3341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заявления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в том числе в электронной форме</w:t>
      </w:r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пункте 2.4 настоящего Административного регламента способами в </w:t>
      </w:r>
      <w:r w:rsidR="00DA3341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4A43D4" w:rsidRPr="00302E6A" w:rsidRDefault="004A43D4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DA3341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DA33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</w:t>
      </w:r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услуги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 дня поступления заявления о выдаче разрешения на ввод объекта в эксплуатацию в </w:t>
      </w:r>
      <w:r w:rsidR="00DA3341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C07469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DA3341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674D0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</w:t>
      </w:r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или отказа в предоставлении </w:t>
      </w:r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услуги не предусмотрено законодательством Российской Федерации.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674D0F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674D0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proofErr w:type="spellStart"/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</w:t>
      </w:r>
      <w:proofErr w:type="gramStart"/>
      <w:r w:rsidRPr="00302E6A">
        <w:rPr>
          <w:bCs/>
          <w:color w:val="000000" w:themeColor="text1"/>
        </w:rPr>
        <w:t xml:space="preserve">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</w:t>
      </w:r>
      <w:r w:rsidR="00DA3341">
        <w:rPr>
          <w:bCs/>
          <w:color w:val="000000" w:themeColor="text1"/>
        </w:rPr>
        <w:t xml:space="preserve"> при подаче заявления, или У</w:t>
      </w:r>
      <w:r w:rsidRPr="00302E6A">
        <w:rPr>
          <w:bCs/>
          <w:color w:val="000000" w:themeColor="text1"/>
        </w:rPr>
        <w:t xml:space="preserve">полномоченный </w:t>
      </w:r>
      <w:r w:rsidR="00DA3341">
        <w:rPr>
          <w:bCs/>
          <w:color w:val="000000" w:themeColor="text1"/>
        </w:rPr>
        <w:t>орган.</w:t>
      </w:r>
      <w:proofErr w:type="gramEnd"/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</w:t>
      </w:r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еля </w:t>
      </w:r>
      <w:proofErr w:type="gramStart"/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DA334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</w:t>
      </w:r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является: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объекта не требуется подготовка документации по планировке территории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</w:t>
      </w:r>
      <w:r w:rsidR="00DA33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6941F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выдачу разрешения на ввод объекта в эксплуатацию органом местного самоуправления</w:t>
      </w:r>
      <w:r w:rsidR="006941F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Локомотивного городского округа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:rsidR="00A35A7F" w:rsidRPr="00302E6A" w:rsidRDefault="00A35A7F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</w:t>
      </w:r>
      <w:r w:rsidR="006941F1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ы, взимаемой за предоставление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A35A7F" w:rsidRPr="00302E6A" w:rsidRDefault="00A35A7F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</w:t>
      </w:r>
      <w:r w:rsidR="006941F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услуги осуществляется без взимания платы.</w:t>
      </w:r>
    </w:p>
    <w:p w:rsidR="002B3279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предоставляются заявителю на основании его устного (при личном обращении либо по телефону в </w:t>
      </w:r>
      <w:r w:rsidR="00C774A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C774A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C774A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соответствующего запроса.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6941F1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="003629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единой информационной системе жилищного строительства.</w:t>
      </w:r>
    </w:p>
    <w:p w:rsidR="004E3C8F" w:rsidRPr="00302E6A" w:rsidRDefault="004E3C8F" w:rsidP="00674D0F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674D0F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4E3C8F" w:rsidRPr="00302E6A" w:rsidRDefault="004E3C8F" w:rsidP="00674D0F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6941F1">
        <w:rPr>
          <w:color w:val="000000" w:themeColor="text1"/>
        </w:rPr>
        <w:t>Уполномоченный орган</w:t>
      </w:r>
      <w:r w:rsidR="00362971" w:rsidRPr="00302E6A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</w:t>
      </w:r>
      <w:proofErr w:type="gramStart"/>
      <w:r w:rsidRPr="00302E6A">
        <w:rPr>
          <w:bCs/>
          <w:color w:val="000000" w:themeColor="text1"/>
        </w:rPr>
        <w:t>объекта</w:t>
      </w:r>
      <w:proofErr w:type="gramEnd"/>
      <w:r w:rsidRPr="00302E6A">
        <w:rPr>
          <w:bCs/>
          <w:color w:val="000000" w:themeColor="text1"/>
        </w:rPr>
        <w:t xml:space="preserve"> в эксплуатацию </w:t>
      </w:r>
      <w:r w:rsidR="006941F1">
        <w:rPr>
          <w:color w:val="000000" w:themeColor="text1"/>
        </w:rPr>
        <w:t>Уполномоченный орган</w:t>
      </w:r>
      <w:r w:rsidR="00362971">
        <w:rPr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302E6A">
        <w:rPr>
          <w:bCs/>
          <w:color w:val="000000" w:themeColor="text1"/>
        </w:rPr>
        <w:t xml:space="preserve"> дней </w:t>
      </w:r>
      <w:proofErr w:type="gramStart"/>
      <w:r w:rsidRPr="00302E6A">
        <w:rPr>
          <w:bCs/>
          <w:color w:val="000000" w:themeColor="text1"/>
        </w:rPr>
        <w:t>с даты поступления</w:t>
      </w:r>
      <w:proofErr w:type="gramEnd"/>
      <w:r w:rsidRPr="00302E6A">
        <w:rPr>
          <w:bCs/>
          <w:color w:val="000000" w:themeColor="text1"/>
        </w:rPr>
        <w:t xml:space="preserve"> заявления об исправлении допущенных опечаток и ошибок.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6941F1" w:rsidP="00674D0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Заявитель вправе обратиться </w:t>
      </w:r>
      <w:proofErr w:type="gramStart"/>
      <w:r>
        <w:rPr>
          <w:bCs/>
          <w:color w:val="000000" w:themeColor="text1"/>
        </w:rPr>
        <w:t>в У</w:t>
      </w:r>
      <w:r w:rsidR="00CE7745" w:rsidRPr="00302E6A">
        <w:rPr>
          <w:bCs/>
          <w:color w:val="000000" w:themeColor="text1"/>
        </w:rPr>
        <w:t>полномоченный орган с заявлением о выдаче дубликата разрешения на ввод объекта в эксплуатацию</w:t>
      </w:r>
      <w:proofErr w:type="gramEnd"/>
      <w:r w:rsidR="00CE7745" w:rsidRPr="00302E6A">
        <w:rPr>
          <w:bCs/>
          <w:color w:val="000000" w:themeColor="text1"/>
        </w:rPr>
        <w:t xml:space="preserve">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="00CE7745"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CE7745" w:rsidRPr="00302E6A">
        <w:rPr>
          <w:bCs/>
          <w:color w:val="000000" w:themeColor="text1"/>
        </w:rPr>
        <w:t>.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</w:t>
      </w:r>
      <w:r w:rsidR="006941F1">
        <w:rPr>
          <w:color w:val="000000" w:themeColor="text1"/>
        </w:rPr>
        <w:t>Уполномоченный орган</w:t>
      </w:r>
      <w:r w:rsidR="00362971">
        <w:rPr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>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</w:t>
      </w:r>
      <w:proofErr w:type="gramStart"/>
      <w:r w:rsidR="002B3279" w:rsidRPr="00302E6A">
        <w:rPr>
          <w:bCs/>
          <w:color w:val="000000" w:themeColor="text1"/>
        </w:rPr>
        <w:t>,</w:t>
      </w:r>
      <w:proofErr w:type="gramEnd"/>
      <w:r w:rsidR="002B3279" w:rsidRPr="00302E6A">
        <w:rPr>
          <w:bCs/>
          <w:color w:val="000000" w:themeColor="text1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lastRenderedPageBreak/>
        <w:t xml:space="preserve">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6941F1">
        <w:rPr>
          <w:color w:val="000000" w:themeColor="text1"/>
        </w:rPr>
        <w:t>Уполномоченный орган</w:t>
      </w:r>
      <w:r w:rsidR="004168DE" w:rsidRPr="00302E6A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</w:t>
      </w:r>
      <w:proofErr w:type="gramEnd"/>
      <w:r w:rsidRPr="00302E6A">
        <w:rPr>
          <w:bCs/>
          <w:color w:val="000000" w:themeColor="text1"/>
        </w:rPr>
        <w:t xml:space="preserve">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674D0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</w:t>
      </w:r>
      <w:r w:rsidR="006941F1">
        <w:rPr>
          <w:color w:val="000000" w:themeColor="text1"/>
        </w:rPr>
        <w:t>Уполномоченный орган</w:t>
      </w:r>
      <w:r w:rsidR="004168DE" w:rsidRPr="00302E6A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674D0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302E6A">
        <w:rPr>
          <w:bCs/>
          <w:color w:val="000000" w:themeColor="text1"/>
        </w:rPr>
        <w:t xml:space="preserve"> такого заявления.</w:t>
      </w:r>
    </w:p>
    <w:p w:rsidR="00CE7745" w:rsidRPr="00302E6A" w:rsidRDefault="00CE7745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C774A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предоставлением </w:t>
      </w:r>
      <w:r w:rsidR="00C774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услуги.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674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 «Об организации предоставления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и муниципальных услуг» (далее – Федеральный закон № 210-ФЗ).</w:t>
      </w:r>
    </w:p>
    <w:p w:rsidR="00511437" w:rsidRPr="00302E6A" w:rsidRDefault="000628B6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4F67F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F67F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F67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67FB">
        <w:rPr>
          <w:rFonts w:ascii="Times New Roman" w:hAnsi="Times New Roman"/>
          <w:color w:val="000000" w:themeColor="text1"/>
          <w:sz w:val="28"/>
          <w:szCs w:val="28"/>
        </w:rPr>
        <w:t>муцниципальбной</w:t>
      </w:r>
      <w:proofErr w:type="spellEnd"/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41F1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C774A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6941F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0443B4" w:rsidRPr="00302E6A" w:rsidRDefault="000443B4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D1098B" w:rsidRDefault="00D1098B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79DC" w:rsidRPr="00302E6A" w:rsidRDefault="001179DC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6941F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6941F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6941F1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</w:t>
      </w:r>
      <w:r w:rsidR="004168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:rsidR="00032690" w:rsidRPr="00302E6A" w:rsidRDefault="00032690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32690" w:rsidRPr="00302E6A" w:rsidRDefault="00032690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168D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которых предоставляется </w:t>
      </w:r>
      <w:r w:rsidR="006941F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6941F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E6C97" w:rsidRPr="00302E6A" w:rsidRDefault="00CE6C97" w:rsidP="00674D0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674D0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674D0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674D0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674D0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6941F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получению ими государственных и муниципальных услуг наравне с другими лицами.</w:t>
      </w:r>
    </w:p>
    <w:p w:rsidR="00032690" w:rsidRPr="00302E6A" w:rsidRDefault="00032690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</w:t>
      </w:r>
      <w:r w:rsidR="006941F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азатели доступности и качества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032690" w:rsidRPr="00302E6A" w:rsidRDefault="00032690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6941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6941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</w:t>
      </w:r>
      <w:r w:rsidR="006941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proofErr w:type="spellStart"/>
      <w:r w:rsidR="00382023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муниципальбной</w:t>
      </w:r>
      <w:proofErr w:type="spellEnd"/>
      <w:r w:rsidR="0038202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4168DE">
        <w:rPr>
          <w:rFonts w:ascii="Times New Roman" w:eastAsia="Calibri" w:hAnsi="Times New Roman"/>
          <w:color w:val="000000" w:themeColor="text1"/>
          <w:sz w:val="28"/>
          <w:szCs w:val="28"/>
        </w:rPr>
        <w:t>, е</w:t>
      </w:r>
      <w:r w:rsidR="00382023">
        <w:rPr>
          <w:rFonts w:ascii="Times New Roman" w:eastAsia="Calibri" w:hAnsi="Times New Roman"/>
          <w:color w:val="000000" w:themeColor="text1"/>
          <w:sz w:val="28"/>
          <w:szCs w:val="28"/>
        </w:rPr>
        <w:t>го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</w:t>
      </w:r>
      <w:r w:rsidR="0038202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муниципальной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67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едеральной государственной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E6C97" w:rsidRPr="00302E6A" w:rsidRDefault="00CE6C97" w:rsidP="00674D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="00E818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органа,</w:t>
      </w:r>
      <w:r w:rsidR="00E81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  <w:proofErr w:type="gramEnd"/>
    </w:p>
    <w:p w:rsidR="00032690" w:rsidRPr="00302E6A" w:rsidRDefault="00032690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</w:t>
      </w:r>
      <w:proofErr w:type="gramStart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spellStart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течение не менее 3 месяцев.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proofErr w:type="gramEnd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предоставления  услуги (далее – ГИС).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осуществляется в соответствии с </w:t>
      </w:r>
      <w:hyperlink r:id="rId1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38202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7EA6" w:rsidRPr="006A7EA6">
        <w:rPr>
          <w:rFonts w:ascii="Times New Roman" w:hAnsi="Times New Roman"/>
          <w:sz w:val="28"/>
          <w:szCs w:val="28"/>
        </w:rPr>
        <w:t xml:space="preserve">, утверждаемых Главой </w:t>
      </w:r>
      <w:r w:rsidR="006A7EA6">
        <w:rPr>
          <w:rFonts w:ascii="Times New Roman" w:hAnsi="Times New Roman"/>
          <w:sz w:val="28"/>
          <w:szCs w:val="28"/>
        </w:rPr>
        <w:t>Локомотивного</w:t>
      </w:r>
      <w:r w:rsidR="006A7EA6" w:rsidRPr="006A7EA6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82023">
        <w:rPr>
          <w:rFonts w:ascii="Times New Roman" w:hAnsi="Times New Roman"/>
          <w:color w:val="000000" w:themeColor="text1"/>
          <w:sz w:val="28"/>
          <w:szCs w:val="28"/>
        </w:rPr>
        <w:t>муниуипальной</w:t>
      </w:r>
      <w:proofErr w:type="spellEnd"/>
      <w:r w:rsidR="003820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3820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147F01" w:rsidRPr="006A7EA6">
        <w:rPr>
          <w:rFonts w:ascii="Times New Roman" w:hAnsi="Times New Roman"/>
          <w:iCs/>
          <w:color w:val="000000" w:themeColor="text1"/>
          <w:sz w:val="28"/>
          <w:szCs w:val="28"/>
        </w:rPr>
        <w:t>Челябинской области</w:t>
      </w:r>
      <w:r w:rsidRPr="00147F01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6A7EA6" w:rsidRPr="006A7EA6">
        <w:rPr>
          <w:rFonts w:ascii="Times New Roman" w:hAnsi="Times New Roman"/>
          <w:iCs/>
          <w:color w:val="000000" w:themeColor="text1"/>
          <w:sz w:val="28"/>
          <w:szCs w:val="28"/>
        </w:rPr>
        <w:t>Локомотивного городского округа</w:t>
      </w:r>
      <w:r w:rsidR="00147F01" w:rsidRPr="006A7EA6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521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0C505B">
        <w:rPr>
          <w:rFonts w:ascii="Times New Roman" w:hAnsi="Times New Roman"/>
          <w:color w:val="000000" w:themeColor="text1"/>
          <w:sz w:val="28"/>
          <w:szCs w:val="28"/>
        </w:rPr>
        <w:t xml:space="preserve"> Челябинской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505B">
        <w:rPr>
          <w:rFonts w:ascii="Times New Roman" w:hAnsi="Times New Roman"/>
          <w:color w:val="000000" w:themeColor="text1"/>
          <w:sz w:val="28"/>
          <w:szCs w:val="28"/>
        </w:rPr>
        <w:t>и нормативных правовых актов</w:t>
      </w:r>
      <w:r w:rsidR="006A7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05B">
        <w:rPr>
          <w:rFonts w:ascii="Times New Roman" w:hAnsi="Times New Roman"/>
          <w:color w:val="000000" w:themeColor="text1"/>
          <w:sz w:val="28"/>
          <w:szCs w:val="28"/>
        </w:rPr>
        <w:t xml:space="preserve">Локомотивного городского округа,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proofErr w:type="gramStart"/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213B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85213B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униципальной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8521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521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00675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="000067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услугу, а также их должностных лиц муниципальных служащих</w:t>
      </w:r>
    </w:p>
    <w:p w:rsidR="00C51802" w:rsidRPr="00302E6A" w:rsidRDefault="00C51802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7E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лиц 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6A7EA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6A7EA6" w:rsidRPr="00302E6A" w:rsidRDefault="006A7EA6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Default="006A7EA6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A7EA6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6A7EA6">
        <w:rPr>
          <w:rFonts w:ascii="Times New Roman" w:hAnsi="Times New Roman"/>
          <w:sz w:val="28"/>
          <w:szCs w:val="28"/>
        </w:rPr>
        <w:t xml:space="preserve">, </w:t>
      </w:r>
      <w:r w:rsidR="00006750">
        <w:rPr>
          <w:rFonts w:ascii="Times New Roman" w:hAnsi="Times New Roman"/>
          <w:sz w:val="28"/>
          <w:szCs w:val="28"/>
        </w:rPr>
        <w:t>многофункциональный центр</w:t>
      </w:r>
      <w:r w:rsidRPr="006A7EA6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6A7EA6">
        <w:rPr>
          <w:rFonts w:ascii="Times New Roman" w:hAnsi="Times New Roman"/>
          <w:sz w:val="28"/>
          <w:szCs w:val="28"/>
        </w:rPr>
        <w:t xml:space="preserve">, МФЦ, в </w:t>
      </w:r>
      <w:r w:rsidRPr="006A7EA6">
        <w:rPr>
          <w:rFonts w:ascii="Times New Roman" w:hAnsi="Times New Roman"/>
          <w:sz w:val="28"/>
          <w:szCs w:val="28"/>
        </w:rPr>
        <w:lastRenderedPageBreak/>
        <w:t>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A7EA6" w:rsidRPr="006A7EA6" w:rsidRDefault="006A7EA6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</w:t>
      </w:r>
      <w:r w:rsidR="006A7E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</w:t>
      </w:r>
      <w:r w:rsidR="006A7EA6">
        <w:rPr>
          <w:rFonts w:ascii="Times New Roman" w:hAnsi="Times New Roman"/>
          <w:bCs/>
          <w:color w:val="000000" w:themeColor="text1"/>
          <w:sz w:val="28"/>
          <w:szCs w:val="28"/>
        </w:rPr>
        <w:t>Главы Локомотивного городского округа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руководителю </w:t>
      </w:r>
      <w:r w:rsidR="00006750" w:rsidRPr="00006750">
        <w:rPr>
          <w:rFonts w:ascii="Times New Roman" w:hAnsi="Times New Roman"/>
          <w:bCs/>
          <w:color w:val="000000" w:themeColor="text1"/>
          <w:sz w:val="28"/>
          <w:szCs w:val="28"/>
        </w:rPr>
        <w:t>ОГАУ «Многофункциональный центр Челябинской области»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– на решения и действия (бездействие) работника многофункционального центра;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</w:t>
      </w:r>
      <w:r w:rsidR="00E1745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6750" w:rsidRPr="00006750" w:rsidRDefault="00CE6C97" w:rsidP="000067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r w:rsidR="00006750" w:rsidRPr="00006750">
        <w:rPr>
          <w:rFonts w:ascii="Times New Roman" w:hAnsi="Times New Roman"/>
          <w:color w:val="000000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006750" w:rsidRPr="00006750" w:rsidRDefault="00006750" w:rsidP="000067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75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Федеральным </w:t>
      </w:r>
      <w:hyperlink r:id="rId11" w:tooltip="consultantplus://offline/ref=A397FE100A04CF436DCCCECBCB31C68B42BB23069BBDB806F655A1EE54601F0A9EDC906DB7BA2E4666A03B3A4CDA072EB6A14582EAF0xAG" w:history="1">
        <w:r w:rsidRPr="00006750">
          <w:rPr>
            <w:rFonts w:ascii="Times New Roman" w:hAnsi="Times New Roman"/>
            <w:color w:val="000000"/>
            <w:sz w:val="28"/>
            <w:szCs w:val="28"/>
          </w:rPr>
          <w:t xml:space="preserve">законом </w:t>
        </w:r>
        <w:r w:rsidRPr="00006750">
          <w:rPr>
            <w:rFonts w:ascii="Times New Roman" w:hAnsi="Times New Roman"/>
            <w:color w:val="000000" w:themeColor="text1"/>
            <w:sz w:val="28"/>
            <w:szCs w:val="28"/>
          </w:rPr>
          <w:t>от 27.07.2010г. №210-ФЗ</w:t>
        </w:r>
      </w:hyperlink>
      <w:r w:rsidRPr="00006750">
        <w:rPr>
          <w:rFonts w:ascii="Times New Roman" w:hAnsi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06750" w:rsidRPr="00006750" w:rsidRDefault="006B7EDC" w:rsidP="000067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tooltip="consultantplus://offline/ref=A397FE100A04CF436DCCCECBCB31C68B42BE200191B8B806F655A1EE54601F0A8CDCC862B6B13B1233FA6C374EFDx9G" w:history="1">
        <w:r w:rsidR="00006750" w:rsidRPr="00006750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006750" w:rsidRPr="00006750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674D0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</w:t>
      </w:r>
      <w:r w:rsidR="000067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центр</w:t>
      </w:r>
      <w:r w:rsidR="00006750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предоставления государственных и муниципальных услуг</w:t>
      </w:r>
    </w:p>
    <w:p w:rsidR="00C51802" w:rsidRPr="00302E6A" w:rsidRDefault="00C51802" w:rsidP="00674D0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</w:t>
      </w:r>
      <w:r w:rsidR="00006750">
        <w:rPr>
          <w:rFonts w:ascii="Times New Roman" w:hAnsi="Times New Roman"/>
          <w:b/>
          <w:color w:val="000000" w:themeColor="text1"/>
          <w:sz w:val="28"/>
          <w:szCs w:val="28"/>
        </w:rPr>
        <w:t>выполняемых многофункциональным центром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51802" w:rsidRPr="00302E6A" w:rsidRDefault="00C51802" w:rsidP="00674D0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6750">
        <w:rPr>
          <w:rFonts w:ascii="Times New Roman" w:hAnsi="Times New Roman"/>
          <w:color w:val="000000" w:themeColor="text1"/>
          <w:sz w:val="28"/>
          <w:szCs w:val="28"/>
        </w:rPr>
        <w:t>муниуипальной</w:t>
      </w:r>
      <w:proofErr w:type="spellEnd"/>
      <w:r w:rsidR="000067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06750">
        <w:rPr>
          <w:rFonts w:ascii="Times New Roman" w:hAnsi="Times New Roman"/>
          <w:color w:val="000000" w:themeColor="text1"/>
          <w:sz w:val="28"/>
          <w:szCs w:val="28"/>
        </w:rPr>
        <w:t>муниупальной</w:t>
      </w:r>
      <w:proofErr w:type="spellEnd"/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006750" w:rsidRPr="00006750" w:rsidRDefault="00006750" w:rsidP="00006750">
      <w:pPr>
        <w:ind w:firstLine="709"/>
        <w:jc w:val="both"/>
        <w:rPr>
          <w:color w:val="000000" w:themeColor="text1"/>
          <w:sz w:val="28"/>
          <w:szCs w:val="28"/>
        </w:rPr>
      </w:pPr>
      <w:r w:rsidRPr="00006750">
        <w:rPr>
          <w:rFonts w:ascii="Times New Roman" w:hAnsi="Times New Roman"/>
          <w:color w:val="000000" w:themeColor="text1"/>
          <w:sz w:val="28"/>
          <w:szCs w:val="28"/>
        </w:rPr>
        <w:t>прием и регистрацию заявления и документов, необходимых для предоставления муниципальной услуги</w:t>
      </w:r>
      <w:r w:rsidRPr="00006750">
        <w:rPr>
          <w:color w:val="000000" w:themeColor="text1"/>
          <w:sz w:val="28"/>
          <w:szCs w:val="28"/>
        </w:rPr>
        <w:t>;</w:t>
      </w:r>
    </w:p>
    <w:p w:rsidR="00CE6C97" w:rsidRPr="00302E6A" w:rsidRDefault="00CE6C97" w:rsidP="0000675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00675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</w:t>
      </w:r>
      <w:r w:rsidR="008F4EFE">
        <w:rPr>
          <w:rFonts w:ascii="Times New Roman" w:hAnsi="Times New Roman"/>
          <w:color w:val="000000" w:themeColor="text1"/>
          <w:sz w:val="28"/>
          <w:szCs w:val="28"/>
        </w:rPr>
        <w:t>й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центр вправе привлекать иные организации. </w:t>
      </w:r>
    </w:p>
    <w:p w:rsidR="00C51802" w:rsidRPr="00302E6A" w:rsidRDefault="00C51802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674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 </w:t>
      </w:r>
      <w:r w:rsidR="008F4EFE">
        <w:rPr>
          <w:rFonts w:ascii="Times New Roman" w:hAnsi="Times New Roman"/>
          <w:color w:val="000000" w:themeColor="text1"/>
          <w:sz w:val="28"/>
          <w:szCs w:val="28"/>
        </w:rPr>
        <w:t xml:space="preserve">центром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осуществляется следующими способами: </w:t>
      </w:r>
    </w:p>
    <w:p w:rsidR="00CE6C97" w:rsidRPr="00302E6A" w:rsidRDefault="00CE6C97" w:rsidP="00674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путем размещения информации на официальных сайтах и информационных стендах многофункциональн</w:t>
      </w:r>
      <w:r w:rsidR="008F4EFE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центр</w:t>
      </w:r>
      <w:r w:rsidR="008F4E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674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Default="00CE6C97" w:rsidP="00674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8F4EFE" w:rsidRDefault="008F4EFE" w:rsidP="00674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FE" w:rsidRPr="008F4EFE" w:rsidRDefault="008F4EFE" w:rsidP="008F4EFE">
      <w:pPr>
        <w:ind w:firstLine="720"/>
        <w:jc w:val="center"/>
        <w:rPr>
          <w:color w:val="000000" w:themeColor="text1"/>
        </w:rPr>
      </w:pPr>
      <w:r w:rsidRPr="008F4EFE">
        <w:rPr>
          <w:rFonts w:ascii="Times New Roman" w:hAnsi="Times New Roman"/>
          <w:b/>
          <w:color w:val="000000" w:themeColor="text1"/>
          <w:sz w:val="28"/>
        </w:rPr>
        <w:t>Прием и регистрация заявления и документов, необходимых для предоставления муниципальной услуги</w:t>
      </w:r>
    </w:p>
    <w:p w:rsidR="008F4EFE" w:rsidRPr="008F4EFE" w:rsidRDefault="008F4EFE" w:rsidP="008F4EFE">
      <w:pPr>
        <w:ind w:firstLine="720"/>
        <w:jc w:val="both"/>
        <w:rPr>
          <w:color w:val="000000" w:themeColor="text1"/>
        </w:rPr>
      </w:pPr>
    </w:p>
    <w:p w:rsidR="008F4EFE" w:rsidRPr="008F4EFE" w:rsidRDefault="008F4EFE" w:rsidP="008F4EFE">
      <w:pPr>
        <w:ind w:firstLine="720"/>
        <w:jc w:val="both"/>
        <w:rPr>
          <w:color w:val="000000" w:themeColor="text1"/>
        </w:rPr>
      </w:pPr>
      <w:r w:rsidRPr="008F4EFE">
        <w:rPr>
          <w:rFonts w:ascii="Times New Roman" w:hAnsi="Times New Roman"/>
          <w:color w:val="000000" w:themeColor="text1"/>
          <w:sz w:val="28"/>
        </w:rPr>
        <w:t>6.3.</w:t>
      </w:r>
      <w:r w:rsidRPr="008F4EFE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8F4EFE">
        <w:rPr>
          <w:rFonts w:ascii="Times New Roman" w:hAnsi="Times New Roman"/>
          <w:color w:val="000000" w:themeColor="text1"/>
          <w:sz w:val="28"/>
        </w:rPr>
        <w:t>Основанием для начала административной процедуры является  личное обращение гражданина в многофункциональный центр.</w:t>
      </w:r>
    </w:p>
    <w:p w:rsidR="008F4EFE" w:rsidRPr="008F4EFE" w:rsidRDefault="008F4EFE" w:rsidP="008F4EFE">
      <w:pPr>
        <w:ind w:firstLine="720"/>
        <w:jc w:val="both"/>
        <w:rPr>
          <w:color w:val="000000" w:themeColor="text1"/>
        </w:rPr>
      </w:pPr>
      <w:r w:rsidRPr="008F4EFE">
        <w:rPr>
          <w:rFonts w:ascii="Times New Roman" w:hAnsi="Times New Roman"/>
          <w:color w:val="000000" w:themeColor="text1"/>
          <w:sz w:val="28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8F4EFE" w:rsidRPr="008F4EFE" w:rsidRDefault="008F4EFE" w:rsidP="008F4EFE">
      <w:pPr>
        <w:ind w:firstLine="720"/>
        <w:jc w:val="both"/>
        <w:rPr>
          <w:color w:val="000000" w:themeColor="text1"/>
        </w:rPr>
      </w:pPr>
      <w:r w:rsidRPr="008F4EFE">
        <w:rPr>
          <w:rFonts w:ascii="Times New Roman" w:hAnsi="Times New Roman"/>
          <w:color w:val="000000" w:themeColor="text1"/>
          <w:sz w:val="28"/>
        </w:rPr>
        <w:t>6.4. Работник многофункционального центра осуществляет следующие действия:</w:t>
      </w:r>
    </w:p>
    <w:p w:rsidR="008F4EFE" w:rsidRPr="008F4EFE" w:rsidRDefault="008F4EFE" w:rsidP="008F4EFE">
      <w:pPr>
        <w:ind w:firstLine="709"/>
        <w:jc w:val="both"/>
        <w:rPr>
          <w:color w:val="000000" w:themeColor="text1"/>
        </w:rPr>
      </w:pPr>
      <w:r w:rsidRPr="008F4EFE">
        <w:rPr>
          <w:rFonts w:ascii="Times New Roman" w:hAnsi="Times New Roman"/>
          <w:color w:val="000000" w:themeColor="text1"/>
          <w:sz w:val="28"/>
        </w:rPr>
        <w:t xml:space="preserve">       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F4EFE" w:rsidRPr="008F4EFE" w:rsidRDefault="008F4EFE" w:rsidP="008F4EFE">
      <w:pPr>
        <w:ind w:firstLine="709"/>
        <w:jc w:val="both"/>
        <w:rPr>
          <w:color w:val="000000" w:themeColor="text1"/>
        </w:rPr>
      </w:pPr>
      <w:r w:rsidRPr="008F4EFE">
        <w:rPr>
          <w:rFonts w:ascii="Times New Roman" w:hAnsi="Times New Roman"/>
          <w:color w:val="000000" w:themeColor="text1"/>
          <w:sz w:val="28"/>
        </w:rPr>
        <w:t xml:space="preserve">        проверяет  полномочия представителя заявителя (в случае обращения представителя заявителя);</w:t>
      </w:r>
    </w:p>
    <w:p w:rsidR="008F4EFE" w:rsidRPr="008F4EFE" w:rsidRDefault="008F4EFE" w:rsidP="008F4EFE">
      <w:pPr>
        <w:ind w:firstLine="567"/>
        <w:jc w:val="both"/>
        <w:rPr>
          <w:color w:val="000000" w:themeColor="text1"/>
        </w:rPr>
      </w:pPr>
      <w:r w:rsidRPr="008F4EFE">
        <w:rPr>
          <w:rFonts w:ascii="Times New Roman" w:hAnsi="Times New Roman"/>
          <w:color w:val="000000" w:themeColor="text1"/>
          <w:sz w:val="28"/>
        </w:rPr>
        <w:t xml:space="preserve">          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8F4EFE" w:rsidRPr="008F4EFE" w:rsidRDefault="008F4EFE" w:rsidP="008F4EFE">
      <w:pPr>
        <w:ind w:firstLine="709"/>
        <w:jc w:val="both"/>
        <w:rPr>
          <w:color w:val="000000" w:themeColor="text1"/>
        </w:rPr>
      </w:pPr>
      <w:r w:rsidRPr="008F4EFE">
        <w:rPr>
          <w:rFonts w:ascii="Times New Roman" w:hAnsi="Times New Roman"/>
          <w:color w:val="000000" w:themeColor="text1"/>
          <w:sz w:val="28"/>
        </w:rPr>
        <w:t xml:space="preserve">        запрашивает согласие заявителя на участие в </w:t>
      </w:r>
      <w:proofErr w:type="spellStart"/>
      <w:r w:rsidRPr="008F4EFE">
        <w:rPr>
          <w:rFonts w:ascii="Times New Roman" w:hAnsi="Times New Roman"/>
          <w:color w:val="000000" w:themeColor="text1"/>
          <w:sz w:val="28"/>
        </w:rPr>
        <w:t>смс-опросе</w:t>
      </w:r>
      <w:proofErr w:type="spellEnd"/>
      <w:r w:rsidRPr="008F4EFE">
        <w:rPr>
          <w:rFonts w:ascii="Times New Roman" w:hAnsi="Times New Roman"/>
          <w:color w:val="000000" w:themeColor="text1"/>
          <w:sz w:val="28"/>
        </w:rPr>
        <w:t xml:space="preserve"> для оценки качества предоставления муниципальной услуги;</w:t>
      </w:r>
    </w:p>
    <w:p w:rsidR="008F4EFE" w:rsidRPr="008F4EFE" w:rsidRDefault="008F4EFE" w:rsidP="008F4EFE">
      <w:pPr>
        <w:ind w:firstLine="720"/>
        <w:jc w:val="both"/>
        <w:rPr>
          <w:color w:val="000000" w:themeColor="text1"/>
        </w:rPr>
      </w:pPr>
      <w:r w:rsidRPr="008F4EFE">
        <w:rPr>
          <w:rFonts w:ascii="Times New Roman" w:hAnsi="Times New Roman"/>
          <w:color w:val="000000" w:themeColor="text1"/>
          <w:sz w:val="28"/>
        </w:rPr>
        <w:lastRenderedPageBreak/>
        <w:t xml:space="preserve">         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8F4EFE" w:rsidRPr="008F4EFE" w:rsidRDefault="008F4EFE" w:rsidP="008F4EFE">
      <w:pPr>
        <w:pStyle w:val="aff2"/>
        <w:spacing w:before="11"/>
        <w:ind w:firstLine="709"/>
        <w:rPr>
          <w:color w:val="000000" w:themeColor="text1"/>
        </w:rPr>
      </w:pPr>
      <w:r w:rsidRPr="008F4EFE">
        <w:rPr>
          <w:color w:val="000000" w:themeColor="text1"/>
        </w:rPr>
        <w:t>6.5. Результатом административной процедуры является прием и регистрация заявления о выдаче градостроительного плана земельного участка и документов, необходимых для предоставления муниципальной услуги.</w:t>
      </w:r>
    </w:p>
    <w:p w:rsidR="008F4EFE" w:rsidRPr="00302E6A" w:rsidRDefault="008F4EFE" w:rsidP="00674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4EFE" w:rsidRDefault="00C51802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</w:t>
      </w:r>
    </w:p>
    <w:p w:rsidR="00C51802" w:rsidRPr="00302E6A" w:rsidRDefault="008F4EFE" w:rsidP="006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C51802" w:rsidRPr="00302E6A" w:rsidRDefault="00C51802" w:rsidP="00674D0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05C1" w:rsidRPr="00302E6A" w:rsidRDefault="00CE6C97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8F4EF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proofErr w:type="gramEnd"/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8F4EF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5505C1" w:rsidRPr="005505C1">
        <w:rPr>
          <w:rFonts w:ascii="Times New Roman" w:hAnsi="Times New Roman"/>
          <w:color w:val="000000" w:themeColor="text1"/>
          <w:sz w:val="28"/>
          <w:szCs w:val="28"/>
        </w:rPr>
        <w:t>не позднее одного рабочего дня, следующего за днем подготовки результата предоставления муниципальной услуги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последующей выдачи заявителю (представителю) способом</w:t>
      </w:r>
      <w:r w:rsidR="005505C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E6C97" w:rsidRPr="00302E6A" w:rsidRDefault="00CE6C97" w:rsidP="0067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</w:t>
      </w:r>
      <w:r w:rsidR="005505C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5505C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</w:t>
      </w:r>
      <w:r w:rsidR="005505C1" w:rsidRPr="005505C1">
        <w:rPr>
          <w:rFonts w:ascii="Times New Roman" w:hAnsi="Times New Roman"/>
          <w:color w:val="000000" w:themeColor="text1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5505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05C1" w:rsidRPr="005505C1">
        <w:rPr>
          <w:rFonts w:ascii="Times New Roman" w:hAnsi="Times New Roman"/>
          <w:color w:val="000000" w:themeColor="text1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Default="00CE6C97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смс-опросе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оценки качества предоставленных услуг.</w:t>
      </w:r>
    </w:p>
    <w:p w:rsidR="00450A3D" w:rsidRDefault="00450A3D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0A3D" w:rsidRPr="00302E6A" w:rsidRDefault="00450A3D" w:rsidP="00674D0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5505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местного самоуправления, либо в многофункциональный центр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5505C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</w:t>
            </w:r>
            <w:r w:rsidR="005505C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орган местного самоуправления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505C1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gramStart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</w:t>
            </w:r>
            <w:proofErr w:type="gramEnd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</w:t>
            </w:r>
            <w:proofErr w:type="spellStart"/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proofErr w:type="spellStart"/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5505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</w:t>
            </w:r>
            <w:r w:rsidR="005505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 обращении в У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полномоченный орган </w:t>
            </w:r>
            <w:proofErr w:type="spellStart"/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</w:t>
            </w:r>
            <w:proofErr w:type="spellEnd"/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местного 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самоуправления,либо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</w:t>
      </w:r>
      <w:r w:rsidR="005505C1">
        <w:rPr>
          <w:rFonts w:ascii="Times New Roman" w:hAnsi="Times New Roman"/>
          <w:color w:val="000000" w:themeColor="text1"/>
          <w:sz w:val="20"/>
        </w:rPr>
        <w:t>я</w:t>
      </w:r>
      <w:r w:rsidRPr="00302E6A">
        <w:rPr>
          <w:rFonts w:ascii="Times New Roman" w:hAnsi="Times New Roman"/>
          <w:color w:val="000000" w:themeColor="text1"/>
          <w:sz w:val="20"/>
        </w:rPr>
        <w:t>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>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</w:t>
            </w:r>
            <w:r w:rsidR="00546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самоуправления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54660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самоуправления,</w:t>
            </w:r>
            <w:r w:rsidR="005466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</w:t>
            </w:r>
            <w:r w:rsidR="005466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54660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самоуправления, 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самоуправления</w:t>
      </w:r>
      <w:r w:rsidR="00546601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headerReference w:type="even" r:id="rId13"/>
          <w:headerReference w:type="defaul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="00030F60">
        <w:rPr>
          <w:rFonts w:ascii="Times New Roman" w:hAnsi="Times New Roman"/>
          <w:b/>
          <w:color w:val="000000" w:themeColor="text1"/>
          <w:sz w:val="24"/>
          <w:szCs w:val="24"/>
        </w:rPr>
        <w:t>(действий) при предоставлении  муниципальной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</w:t>
            </w:r>
            <w:r w:rsidR="0054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предоставление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муниципальной)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муниципальной 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5466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органа, ответственное за предоставление муниципальной 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54660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54660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предоставления  муниципальной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4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546601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030F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</w:t>
            </w:r>
            <w:r w:rsidR="0003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тветственное за предоставление 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030F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302E6A" w:rsidRDefault="00EC4873" w:rsidP="00030F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030F6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030F60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030F60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030F6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030F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03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863F7" w:rsidRDefault="005863F7" w:rsidP="005863F7">
      <w:pPr>
        <w:tabs>
          <w:tab w:val="left" w:pos="742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6507" w:rsidRDefault="00B86507" w:rsidP="00E81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F60" w:rsidRDefault="00E818C7" w:rsidP="00E81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07D">
        <w:rPr>
          <w:rFonts w:ascii="Times New Roman" w:hAnsi="Times New Roman"/>
          <w:sz w:val="28"/>
          <w:szCs w:val="28"/>
        </w:rPr>
        <w:lastRenderedPageBreak/>
        <w:t xml:space="preserve">Общая информация об </w:t>
      </w:r>
      <w:r w:rsidR="00030F60">
        <w:rPr>
          <w:rFonts w:ascii="Times New Roman" w:hAnsi="Times New Roman"/>
          <w:sz w:val="28"/>
          <w:szCs w:val="28"/>
        </w:rPr>
        <w:t>Управлении</w:t>
      </w:r>
      <w:r w:rsidRPr="00CC607D">
        <w:rPr>
          <w:rFonts w:ascii="Times New Roman" w:hAnsi="Times New Roman"/>
          <w:sz w:val="28"/>
          <w:szCs w:val="28"/>
        </w:rPr>
        <w:t xml:space="preserve"> архитектуры </w:t>
      </w:r>
      <w:r w:rsidR="00030F60">
        <w:rPr>
          <w:rFonts w:ascii="Times New Roman" w:hAnsi="Times New Roman"/>
          <w:sz w:val="28"/>
          <w:szCs w:val="28"/>
        </w:rPr>
        <w:t xml:space="preserve">и жилищно-коммунального хозяйства </w:t>
      </w:r>
    </w:p>
    <w:p w:rsidR="00E818C7" w:rsidRPr="00CC607D" w:rsidRDefault="00E818C7" w:rsidP="00E81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07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Локомотивного городского округа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222"/>
      </w:tblGrid>
      <w:tr w:rsidR="00E818C7" w:rsidRPr="00CC607D" w:rsidTr="003049A5">
        <w:tc>
          <w:tcPr>
            <w:tcW w:w="6912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8222" w:type="dxa"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E818C7" w:rsidRPr="00CC607D" w:rsidTr="003049A5">
        <w:tc>
          <w:tcPr>
            <w:tcW w:w="6912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8222" w:type="dxa"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окомотивный, ул.Мира, д.60</w:t>
            </w:r>
          </w:p>
        </w:tc>
      </w:tr>
      <w:tr w:rsidR="00E818C7" w:rsidRPr="00CC607D" w:rsidTr="003049A5">
        <w:tc>
          <w:tcPr>
            <w:tcW w:w="6912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222" w:type="dxa"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AdmLGO@rambler.ru</w:t>
            </w:r>
          </w:p>
        </w:tc>
      </w:tr>
      <w:tr w:rsidR="00E818C7" w:rsidRPr="00CC607D" w:rsidTr="003049A5">
        <w:tc>
          <w:tcPr>
            <w:tcW w:w="6912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8222" w:type="dxa"/>
          </w:tcPr>
          <w:p w:rsidR="00E818C7" w:rsidRPr="00AC20F5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83513356775</w:t>
            </w:r>
          </w:p>
        </w:tc>
      </w:tr>
      <w:tr w:rsidR="00E818C7" w:rsidRPr="00CC607D" w:rsidTr="003049A5">
        <w:tc>
          <w:tcPr>
            <w:tcW w:w="6912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8222" w:type="dxa"/>
          </w:tcPr>
          <w:p w:rsidR="00E818C7" w:rsidRPr="00704099" w:rsidRDefault="006B7EDC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818C7" w:rsidRPr="00704099">
                <w:rPr>
                  <w:rStyle w:val="af9"/>
                  <w:rFonts w:ascii="Times New Roman" w:hAnsi="Times New Roman"/>
                  <w:sz w:val="28"/>
                  <w:u w:color="0000FF"/>
                </w:rPr>
                <w:t>http://</w:t>
              </w:r>
              <w:proofErr w:type="spellStart"/>
              <w:r w:rsidR="00E818C7" w:rsidRPr="00704099">
                <w:rPr>
                  <w:rStyle w:val="af9"/>
                  <w:rFonts w:ascii="Times New Roman" w:hAnsi="Times New Roman"/>
                  <w:sz w:val="28"/>
                  <w:u w:color="0000FF"/>
                  <w:lang w:val="en-US"/>
                </w:rPr>
                <w:t>zato</w:t>
              </w:r>
              <w:proofErr w:type="spellEnd"/>
              <w:r w:rsidR="00E818C7" w:rsidRPr="00704099">
                <w:rPr>
                  <w:rStyle w:val="af9"/>
                  <w:rFonts w:ascii="Times New Roman" w:hAnsi="Times New Roman"/>
                  <w:sz w:val="28"/>
                  <w:u w:color="0000FF"/>
                </w:rPr>
                <w:t>-</w:t>
              </w:r>
              <w:proofErr w:type="spellStart"/>
              <w:r w:rsidR="00E818C7" w:rsidRPr="00704099">
                <w:rPr>
                  <w:rStyle w:val="af9"/>
                  <w:rFonts w:ascii="Times New Roman" w:hAnsi="Times New Roman"/>
                  <w:sz w:val="28"/>
                  <w:u w:color="0000FF"/>
                  <w:lang w:val="en-US"/>
                </w:rPr>
                <w:t>lokomotivny</w:t>
              </w:r>
              <w:proofErr w:type="spellEnd"/>
              <w:r w:rsidR="00E818C7" w:rsidRPr="00704099">
                <w:rPr>
                  <w:rStyle w:val="af9"/>
                  <w:rFonts w:ascii="Times New Roman" w:hAnsi="Times New Roman"/>
                  <w:sz w:val="28"/>
                  <w:u w:color="0000FF"/>
                </w:rPr>
                <w:t>.</w:t>
              </w:r>
              <w:proofErr w:type="spellStart"/>
              <w:r w:rsidR="00E818C7" w:rsidRPr="00704099">
                <w:rPr>
                  <w:rStyle w:val="af9"/>
                  <w:rFonts w:ascii="Times New Roman" w:hAnsi="Times New Roman"/>
                  <w:sz w:val="28"/>
                  <w:u w:color="0000FF"/>
                </w:rPr>
                <w:t>ru</w:t>
              </w:r>
              <w:proofErr w:type="spellEnd"/>
            </w:hyperlink>
          </w:p>
        </w:tc>
      </w:tr>
      <w:tr w:rsidR="00E818C7" w:rsidRPr="00CC607D" w:rsidTr="003049A5">
        <w:tc>
          <w:tcPr>
            <w:tcW w:w="6912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ФИО и должность начальника отдела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градостроительной политики Администрации Локомотивного городского округа </w:t>
            </w:r>
          </w:p>
        </w:tc>
        <w:tc>
          <w:tcPr>
            <w:tcW w:w="8222" w:type="dxa"/>
          </w:tcPr>
          <w:p w:rsidR="00E818C7" w:rsidRDefault="00E818C7" w:rsidP="00E81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</w:t>
            </w:r>
            <w:r w:rsidR="00C3107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вления архитектуры и ЖКХ</w:t>
            </w:r>
          </w:p>
          <w:p w:rsidR="00E818C7" w:rsidRPr="00AC20F5" w:rsidRDefault="00E818C7" w:rsidP="00E818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Григорьевич</w:t>
            </w:r>
          </w:p>
        </w:tc>
      </w:tr>
    </w:tbl>
    <w:p w:rsidR="00E818C7" w:rsidRPr="00CC607D" w:rsidRDefault="00E818C7" w:rsidP="00E81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8C7" w:rsidRPr="00370B0F" w:rsidRDefault="00E818C7" w:rsidP="00E81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B0F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E818C7" w:rsidRPr="00CC607D" w:rsidTr="00370B0F">
        <w:tc>
          <w:tcPr>
            <w:tcW w:w="3199" w:type="dxa"/>
            <w:vAlign w:val="center"/>
            <w:hideMark/>
          </w:tcPr>
          <w:p w:rsidR="00E818C7" w:rsidRPr="00CC607D" w:rsidRDefault="00E818C7" w:rsidP="00370B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  <w:hideMark/>
          </w:tcPr>
          <w:p w:rsidR="00E818C7" w:rsidRPr="00CC607D" w:rsidRDefault="00E818C7" w:rsidP="003049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E818C7" w:rsidRPr="00CC607D" w:rsidTr="00370B0F">
        <w:tc>
          <w:tcPr>
            <w:tcW w:w="3199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E818C7" w:rsidRPr="00CC607D" w:rsidRDefault="00E818C7" w:rsidP="003049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E818C7" w:rsidRPr="00CC607D" w:rsidTr="00370B0F">
        <w:tc>
          <w:tcPr>
            <w:tcW w:w="3199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E818C7" w:rsidRPr="00CC607D" w:rsidRDefault="00E818C7" w:rsidP="003049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E818C7" w:rsidRPr="00CC607D" w:rsidTr="00370B0F">
        <w:tc>
          <w:tcPr>
            <w:tcW w:w="3199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E818C7" w:rsidRPr="00CC607D" w:rsidRDefault="00E818C7" w:rsidP="003049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E818C7" w:rsidRPr="00CC607D" w:rsidTr="00370B0F">
        <w:tc>
          <w:tcPr>
            <w:tcW w:w="3199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E818C7" w:rsidRPr="00CC607D" w:rsidRDefault="00E818C7" w:rsidP="003049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E818C7" w:rsidRPr="00CC607D" w:rsidTr="00370B0F">
        <w:tc>
          <w:tcPr>
            <w:tcW w:w="3199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E818C7" w:rsidRPr="00CC607D" w:rsidRDefault="00E818C7" w:rsidP="003049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70B0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</w:tc>
      </w:tr>
      <w:tr w:rsidR="00E818C7" w:rsidRPr="00CC607D" w:rsidTr="00370B0F">
        <w:tc>
          <w:tcPr>
            <w:tcW w:w="3199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E818C7" w:rsidRPr="00CC607D" w:rsidRDefault="00E818C7" w:rsidP="003049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E818C7" w:rsidRPr="00CC607D" w:rsidTr="00370B0F">
        <w:tc>
          <w:tcPr>
            <w:tcW w:w="3199" w:type="dxa"/>
            <w:hideMark/>
          </w:tcPr>
          <w:p w:rsidR="00E818C7" w:rsidRPr="00CC607D" w:rsidRDefault="00E818C7" w:rsidP="003049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E818C7" w:rsidRPr="00CC607D" w:rsidRDefault="00E818C7" w:rsidP="003049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3049A5" w:rsidRDefault="003049A5" w:rsidP="00E81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48F" w:rsidRDefault="0062648F" w:rsidP="0062648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Территориальный отдел ОГАУ «МФЦ Челябинской области» в Локомотивном городском округе</w:t>
      </w:r>
    </w:p>
    <w:p w:rsidR="0062648F" w:rsidRDefault="0062648F" w:rsidP="00626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4792"/>
        <w:gridCol w:w="4779"/>
      </w:tblGrid>
      <w:tr w:rsidR="0062648F" w:rsidTr="004F67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62648F" w:rsidTr="004F67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окомотивный, ул.Советская, д.65</w:t>
            </w:r>
          </w:p>
        </w:tc>
      </w:tr>
      <w:tr w:rsidR="0062648F" w:rsidTr="004F67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lgo@mfc-74.ru</w:t>
            </w:r>
          </w:p>
        </w:tc>
      </w:tr>
      <w:tr w:rsidR="0062648F" w:rsidTr="004F67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8(351-33)5-67-93</w:t>
            </w:r>
          </w:p>
        </w:tc>
      </w:tr>
      <w:tr w:rsidR="0062648F" w:rsidTr="004F67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Администрации Локомотивного городского округа (</w:t>
            </w:r>
            <w:hyperlink r:id="rId16"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zato</w:t>
              </w:r>
              <w:proofErr w:type="spellEnd"/>
              <w:r>
                <w:rPr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lokomotivny</w:t>
              </w:r>
              <w:proofErr w:type="spellEnd"/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 разделе МФЦ - ОГАО «МФЦ Челябинской области»).</w:t>
            </w:r>
          </w:p>
        </w:tc>
      </w:tr>
      <w:tr w:rsidR="0062648F" w:rsidTr="004F67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8F" w:rsidRDefault="0062648F" w:rsidP="004F67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Утигеновна</w:t>
            </w:r>
            <w:proofErr w:type="spellEnd"/>
          </w:p>
        </w:tc>
      </w:tr>
    </w:tbl>
    <w:p w:rsidR="0062648F" w:rsidRDefault="0062648F" w:rsidP="0062648F">
      <w:pPr>
        <w:tabs>
          <w:tab w:val="left" w:pos="4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648F" w:rsidRDefault="0062648F" w:rsidP="00626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571" w:type="dxa"/>
        <w:tblLayout w:type="fixed"/>
        <w:tblLook w:val="04A0"/>
      </w:tblPr>
      <w:tblGrid>
        <w:gridCol w:w="4445"/>
        <w:gridCol w:w="5126"/>
      </w:tblGrid>
      <w:tr w:rsidR="0062648F" w:rsidTr="004F67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62648F" w:rsidTr="004F67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09:00 - 18:00</w:t>
            </w:r>
          </w:p>
        </w:tc>
      </w:tr>
      <w:tr w:rsidR="0062648F" w:rsidTr="004F67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09:00 - 18:00</w:t>
            </w:r>
          </w:p>
        </w:tc>
      </w:tr>
      <w:tr w:rsidR="0062648F" w:rsidTr="004F67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62648F" w:rsidTr="004F67FB">
        <w:trPr>
          <w:trHeight w:val="394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62648F" w:rsidTr="004F67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:00 - 18:00</w:t>
            </w:r>
          </w:p>
        </w:tc>
      </w:tr>
      <w:tr w:rsidR="0062648F" w:rsidTr="004F67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62648F" w:rsidTr="004F67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48F" w:rsidRDefault="0062648F" w:rsidP="004F67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62648F" w:rsidRDefault="0062648F" w:rsidP="00626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818C7" w:rsidRDefault="00E818C7" w:rsidP="00E81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873" w:rsidRPr="00302E6A" w:rsidRDefault="00EC4873" w:rsidP="00E818C7">
      <w:pPr>
        <w:pStyle w:val="ConsPlusNormal"/>
        <w:jc w:val="center"/>
        <w:rPr>
          <w:color w:val="000000" w:themeColor="text1"/>
          <w:sz w:val="24"/>
          <w:szCs w:val="24"/>
        </w:rPr>
      </w:pPr>
    </w:p>
    <w:sectPr w:rsidR="00EC4873" w:rsidRPr="00302E6A" w:rsidSect="00EC4873">
      <w:headerReference w:type="even" r:id="rId17"/>
      <w:headerReference w:type="default" r:id="rId18"/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44" w:rsidRDefault="00221F44">
      <w:pPr>
        <w:spacing w:after="0" w:line="240" w:lineRule="auto"/>
      </w:pPr>
      <w:r>
        <w:separator/>
      </w:r>
    </w:p>
  </w:endnote>
  <w:endnote w:type="continuationSeparator" w:id="0">
    <w:p w:rsidR="00221F44" w:rsidRDefault="00221F44">
      <w:pPr>
        <w:spacing w:after="0" w:line="240" w:lineRule="auto"/>
      </w:pPr>
      <w:r>
        <w:continuationSeparator/>
      </w:r>
    </w:p>
  </w:endnote>
  <w:endnote w:type="continuationNotice" w:id="1">
    <w:p w:rsidR="00221F44" w:rsidRDefault="00221F4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44" w:rsidRDefault="00221F44">
      <w:pPr>
        <w:spacing w:after="0" w:line="240" w:lineRule="auto"/>
      </w:pPr>
      <w:r>
        <w:separator/>
      </w:r>
    </w:p>
  </w:footnote>
  <w:footnote w:type="continuationSeparator" w:id="0">
    <w:p w:rsidR="00221F44" w:rsidRDefault="00221F44">
      <w:pPr>
        <w:spacing w:after="0" w:line="240" w:lineRule="auto"/>
      </w:pPr>
      <w:r>
        <w:continuationSeparator/>
      </w:r>
    </w:p>
  </w:footnote>
  <w:footnote w:type="continuationNotice" w:id="1">
    <w:p w:rsidR="00221F44" w:rsidRDefault="00221F4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33" w:rsidRDefault="002B10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33" w:rsidRPr="007B2B77" w:rsidRDefault="002B1033">
    <w:pPr>
      <w:pStyle w:val="a6"/>
      <w:jc w:val="center"/>
      <w:rPr>
        <w:rFonts w:ascii="Times New Roman" w:hAnsi="Times New Roman"/>
        <w:sz w:val="24"/>
      </w:rPr>
    </w:pPr>
  </w:p>
  <w:p w:rsidR="002B1033" w:rsidRDefault="002B1033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33" w:rsidRDefault="002B103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33" w:rsidRPr="007B2B77" w:rsidRDefault="002B1033">
    <w:pPr>
      <w:pStyle w:val="a6"/>
      <w:jc w:val="center"/>
      <w:rPr>
        <w:rFonts w:ascii="Times New Roman" w:hAnsi="Times New Roman"/>
        <w:sz w:val="24"/>
      </w:rPr>
    </w:pPr>
  </w:p>
  <w:p w:rsidR="002B1033" w:rsidRDefault="002B103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7A8"/>
    <w:rsid w:val="00000E12"/>
    <w:rsid w:val="00000E37"/>
    <w:rsid w:val="0000205C"/>
    <w:rsid w:val="00002112"/>
    <w:rsid w:val="00002134"/>
    <w:rsid w:val="00002402"/>
    <w:rsid w:val="00002D1B"/>
    <w:rsid w:val="00006750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0F60"/>
    <w:rsid w:val="000315C6"/>
    <w:rsid w:val="00032690"/>
    <w:rsid w:val="000328BA"/>
    <w:rsid w:val="00033380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664BB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04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3DE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505B"/>
    <w:rsid w:val="000C63F2"/>
    <w:rsid w:val="000C7A48"/>
    <w:rsid w:val="000D05E3"/>
    <w:rsid w:val="000D0964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2FF4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46E91"/>
    <w:rsid w:val="00147F01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5247"/>
    <w:rsid w:val="00206804"/>
    <w:rsid w:val="00206B8B"/>
    <w:rsid w:val="00207A15"/>
    <w:rsid w:val="00211E74"/>
    <w:rsid w:val="00212C29"/>
    <w:rsid w:val="00213666"/>
    <w:rsid w:val="002139C5"/>
    <w:rsid w:val="00213FDE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1F44"/>
    <w:rsid w:val="00222456"/>
    <w:rsid w:val="00222484"/>
    <w:rsid w:val="00222EB9"/>
    <w:rsid w:val="002239E7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4AD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46BC"/>
    <w:rsid w:val="002A5465"/>
    <w:rsid w:val="002A67CB"/>
    <w:rsid w:val="002A78B2"/>
    <w:rsid w:val="002B02D9"/>
    <w:rsid w:val="002B03AA"/>
    <w:rsid w:val="002B0E85"/>
    <w:rsid w:val="002B1033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22"/>
    <w:rsid w:val="002F6F6B"/>
    <w:rsid w:val="002F7023"/>
    <w:rsid w:val="00300AFD"/>
    <w:rsid w:val="00301524"/>
    <w:rsid w:val="00302DEA"/>
    <w:rsid w:val="00302E6A"/>
    <w:rsid w:val="00303CCE"/>
    <w:rsid w:val="003049A5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5810"/>
    <w:rsid w:val="003467A2"/>
    <w:rsid w:val="0034774D"/>
    <w:rsid w:val="0035068C"/>
    <w:rsid w:val="00351D41"/>
    <w:rsid w:val="00352DB6"/>
    <w:rsid w:val="003539B0"/>
    <w:rsid w:val="00355166"/>
    <w:rsid w:val="0036108F"/>
    <w:rsid w:val="00362971"/>
    <w:rsid w:val="00362FA3"/>
    <w:rsid w:val="0036464C"/>
    <w:rsid w:val="00367CAB"/>
    <w:rsid w:val="00370B0F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023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41B0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090D"/>
    <w:rsid w:val="003C12B1"/>
    <w:rsid w:val="003C1543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256"/>
    <w:rsid w:val="003E238F"/>
    <w:rsid w:val="003E2B4D"/>
    <w:rsid w:val="003E2CAA"/>
    <w:rsid w:val="003E2E7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64C4"/>
    <w:rsid w:val="00407773"/>
    <w:rsid w:val="004110C9"/>
    <w:rsid w:val="00411631"/>
    <w:rsid w:val="004118EA"/>
    <w:rsid w:val="00412C4D"/>
    <w:rsid w:val="00414490"/>
    <w:rsid w:val="004168DE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0A3D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0830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1485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A7A5E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4B82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18D3"/>
    <w:rsid w:val="004E20F1"/>
    <w:rsid w:val="004E3C21"/>
    <w:rsid w:val="004E3C8F"/>
    <w:rsid w:val="004E45D9"/>
    <w:rsid w:val="004E519D"/>
    <w:rsid w:val="004E68D7"/>
    <w:rsid w:val="004E7C2E"/>
    <w:rsid w:val="004E7F93"/>
    <w:rsid w:val="004F0038"/>
    <w:rsid w:val="004F139C"/>
    <w:rsid w:val="004F14E9"/>
    <w:rsid w:val="004F2B21"/>
    <w:rsid w:val="004F3926"/>
    <w:rsid w:val="004F4881"/>
    <w:rsid w:val="004F67FB"/>
    <w:rsid w:val="004F6ED0"/>
    <w:rsid w:val="004F70C4"/>
    <w:rsid w:val="004F7B6E"/>
    <w:rsid w:val="004F7BBC"/>
    <w:rsid w:val="00500BF7"/>
    <w:rsid w:val="00501A8E"/>
    <w:rsid w:val="00501C72"/>
    <w:rsid w:val="005023DC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3DF4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6601"/>
    <w:rsid w:val="00547584"/>
    <w:rsid w:val="0054792A"/>
    <w:rsid w:val="00547D9E"/>
    <w:rsid w:val="00550102"/>
    <w:rsid w:val="005505C1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1E3F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3F7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B662F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206E"/>
    <w:rsid w:val="005F4F6C"/>
    <w:rsid w:val="005F5CE5"/>
    <w:rsid w:val="005F5D2B"/>
    <w:rsid w:val="005F72F3"/>
    <w:rsid w:val="005F736E"/>
    <w:rsid w:val="005F78A7"/>
    <w:rsid w:val="00600083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48F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5B0F"/>
    <w:rsid w:val="00666FAB"/>
    <w:rsid w:val="00666FFA"/>
    <w:rsid w:val="00667A8A"/>
    <w:rsid w:val="00670121"/>
    <w:rsid w:val="00670655"/>
    <w:rsid w:val="006707F0"/>
    <w:rsid w:val="0067084D"/>
    <w:rsid w:val="00672905"/>
    <w:rsid w:val="0067454B"/>
    <w:rsid w:val="00674D0F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1F1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A7EA6"/>
    <w:rsid w:val="006B4547"/>
    <w:rsid w:val="006B7BAB"/>
    <w:rsid w:val="006B7C25"/>
    <w:rsid w:val="006B7EDC"/>
    <w:rsid w:val="006C0353"/>
    <w:rsid w:val="006C1D88"/>
    <w:rsid w:val="006C1E06"/>
    <w:rsid w:val="006C2050"/>
    <w:rsid w:val="006C2556"/>
    <w:rsid w:val="006C290C"/>
    <w:rsid w:val="006C2999"/>
    <w:rsid w:val="006C355C"/>
    <w:rsid w:val="006C475A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2FD7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54AF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3A52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2D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2F2C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6BE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13B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D2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42D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4EFE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5ED9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3DC3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410B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4CFE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17BA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E15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2B27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20A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9A"/>
    <w:rsid w:val="00B646FA"/>
    <w:rsid w:val="00B655E6"/>
    <w:rsid w:val="00B66963"/>
    <w:rsid w:val="00B66B42"/>
    <w:rsid w:val="00B66FC1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507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070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150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231C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329D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07E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1CF4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0ECF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4AA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1015"/>
    <w:rsid w:val="00C9156C"/>
    <w:rsid w:val="00C9294B"/>
    <w:rsid w:val="00C93572"/>
    <w:rsid w:val="00C9396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DAD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363"/>
    <w:rsid w:val="00D075EE"/>
    <w:rsid w:val="00D07DA3"/>
    <w:rsid w:val="00D07DFC"/>
    <w:rsid w:val="00D1012E"/>
    <w:rsid w:val="00D103CD"/>
    <w:rsid w:val="00D10411"/>
    <w:rsid w:val="00D1098B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257D"/>
    <w:rsid w:val="00DA3341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4471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663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07ED9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45F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16B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18C7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2AF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1A7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220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E5867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uiPriority w:val="99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aff2">
    <w:name w:val="Body Text"/>
    <w:basedOn w:val="a"/>
    <w:link w:val="aff3"/>
    <w:rsid w:val="008F4EF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3">
    <w:name w:val="Основной текст Знак"/>
    <w:basedOn w:val="a0"/>
    <w:link w:val="aff2"/>
    <w:rsid w:val="008F4EF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10BEA59908BFD652DC3B6ECk7c4J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zato-lokomotivn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to-lokomotivny.ru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3B72D6E357087F2040EEF61EE92EA6E08E95A978BFD652DC3B6ECk7c4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3177-ADCB-45B6-B9AB-9BB83B65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68</Pages>
  <Words>17721</Words>
  <Characters>101015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Lok-Arh</cp:lastModifiedBy>
  <cp:revision>55</cp:revision>
  <cp:lastPrinted>2022-06-15T05:52:00Z</cp:lastPrinted>
  <dcterms:created xsi:type="dcterms:W3CDTF">2022-06-07T09:39:00Z</dcterms:created>
  <dcterms:modified xsi:type="dcterms:W3CDTF">2022-09-26T12:51:00Z</dcterms:modified>
</cp:coreProperties>
</file>